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EE340" w14:textId="77777777" w:rsidR="00284925" w:rsidRDefault="00284925" w:rsidP="004332AB">
      <w:pPr>
        <w:pStyle w:val="Tekstpodstawowy"/>
        <w:spacing w:after="120" w:line="276" w:lineRule="auto"/>
        <w:jc w:val="left"/>
        <w:rPr>
          <w:rFonts w:ascii="Verdana" w:hAnsi="Verdana" w:cs="Arial"/>
          <w:b/>
          <w:bCs/>
          <w:sz w:val="20"/>
          <w:szCs w:val="20"/>
        </w:rPr>
      </w:pPr>
    </w:p>
    <w:p w14:paraId="5288CE35" w14:textId="4D479E0B" w:rsidR="00175AFF" w:rsidRDefault="00175AFF" w:rsidP="004332AB">
      <w:pPr>
        <w:pStyle w:val="Tekstpodstawowy"/>
        <w:spacing w:after="120" w:line="276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1F39F2">
        <w:rPr>
          <w:rFonts w:ascii="Verdana" w:hAnsi="Verdana" w:cs="Arial"/>
          <w:b/>
          <w:bCs/>
          <w:sz w:val="20"/>
          <w:szCs w:val="20"/>
        </w:rPr>
        <w:t>Załącznik nr 1</w:t>
      </w:r>
      <w:r w:rsidR="00F91BEA" w:rsidRPr="001F39F2">
        <w:rPr>
          <w:rFonts w:ascii="Verdana" w:hAnsi="Verdana" w:cs="Arial"/>
          <w:b/>
          <w:bCs/>
          <w:sz w:val="20"/>
          <w:szCs w:val="20"/>
        </w:rPr>
        <w:t xml:space="preserve"> do SIWZ</w:t>
      </w:r>
    </w:p>
    <w:p w14:paraId="393B5598" w14:textId="77777777" w:rsidR="00781569" w:rsidRPr="001F39F2" w:rsidRDefault="00781569" w:rsidP="00781569">
      <w:pPr>
        <w:spacing w:after="120" w:line="276" w:lineRule="auto"/>
        <w:rPr>
          <w:rFonts w:ascii="Verdana" w:hAnsi="Verdana" w:cs="Arial"/>
          <w:b/>
          <w:bCs/>
          <w:lang w:eastAsia="en-US"/>
        </w:rPr>
      </w:pPr>
      <w:r>
        <w:rPr>
          <w:rFonts w:ascii="Verdana" w:hAnsi="Verdana" w:cs="Arial"/>
          <w:b/>
          <w:bCs/>
          <w:lang w:eastAsia="en-US"/>
        </w:rPr>
        <w:t>Wykonawca:</w:t>
      </w:r>
    </w:p>
    <w:p w14:paraId="344F6E21" w14:textId="77777777" w:rsidR="00781569" w:rsidRPr="001F39F2" w:rsidRDefault="00781569" w:rsidP="00781569">
      <w:pPr>
        <w:spacing w:after="120" w:line="276" w:lineRule="auto"/>
        <w:ind w:right="5954"/>
        <w:rPr>
          <w:rFonts w:ascii="Verdana" w:hAnsi="Verdana" w:cs="Arial"/>
          <w:lang w:eastAsia="en-US"/>
        </w:rPr>
      </w:pPr>
      <w:r w:rsidRPr="001F39F2">
        <w:rPr>
          <w:rFonts w:ascii="Verdana" w:hAnsi="Verdana" w:cs="Arial"/>
          <w:lang w:eastAsia="en-US"/>
        </w:rPr>
        <w:t>………………………………………</w:t>
      </w:r>
    </w:p>
    <w:p w14:paraId="6640AD85" w14:textId="77777777" w:rsidR="00781569" w:rsidRPr="001F39F2" w:rsidRDefault="00781569" w:rsidP="00781569">
      <w:pPr>
        <w:spacing w:after="120" w:line="276" w:lineRule="auto"/>
        <w:ind w:right="5953"/>
        <w:rPr>
          <w:rFonts w:ascii="Verdana" w:hAnsi="Verdana" w:cs="Arial"/>
          <w:i/>
          <w:iCs/>
          <w:lang w:eastAsia="en-US"/>
        </w:rPr>
      </w:pPr>
      <w:r w:rsidRPr="001F39F2">
        <w:rPr>
          <w:rFonts w:ascii="Verdana" w:hAnsi="Verdana" w:cs="Arial"/>
          <w:i/>
          <w:iCs/>
          <w:lang w:eastAsia="en-US"/>
        </w:rPr>
        <w:t>(pełna nazwa/firma, adres, w zależności od podmiotu: NIP/PESEL, KRS/</w:t>
      </w:r>
      <w:proofErr w:type="spellStart"/>
      <w:r w:rsidRPr="001F39F2">
        <w:rPr>
          <w:rFonts w:ascii="Verdana" w:hAnsi="Verdana" w:cs="Arial"/>
          <w:i/>
          <w:iCs/>
          <w:lang w:eastAsia="en-US"/>
        </w:rPr>
        <w:t>CEiDG</w:t>
      </w:r>
      <w:proofErr w:type="spellEnd"/>
      <w:r w:rsidRPr="001F39F2">
        <w:rPr>
          <w:rFonts w:ascii="Verdana" w:hAnsi="Verdana" w:cs="Arial"/>
          <w:i/>
          <w:iCs/>
          <w:lang w:eastAsia="en-US"/>
        </w:rPr>
        <w:t>)</w:t>
      </w:r>
    </w:p>
    <w:p w14:paraId="5A4DB6BC" w14:textId="77777777" w:rsidR="00781569" w:rsidRPr="001F39F2" w:rsidRDefault="00781569" w:rsidP="00781569">
      <w:pPr>
        <w:spacing w:after="120" w:line="276" w:lineRule="auto"/>
        <w:rPr>
          <w:rFonts w:ascii="Verdana" w:hAnsi="Verdana" w:cs="Arial"/>
          <w:u w:val="single"/>
          <w:lang w:eastAsia="en-US"/>
        </w:rPr>
      </w:pPr>
      <w:proofErr w:type="gramStart"/>
      <w:r w:rsidRPr="001F39F2">
        <w:rPr>
          <w:rFonts w:ascii="Verdana" w:hAnsi="Verdana" w:cs="Arial"/>
          <w:u w:val="single"/>
          <w:lang w:eastAsia="en-US"/>
        </w:rPr>
        <w:t>reprezentowany</w:t>
      </w:r>
      <w:proofErr w:type="gramEnd"/>
      <w:r w:rsidRPr="001F39F2">
        <w:rPr>
          <w:rFonts w:ascii="Verdana" w:hAnsi="Verdana" w:cs="Arial"/>
          <w:u w:val="single"/>
          <w:lang w:eastAsia="en-US"/>
        </w:rPr>
        <w:t xml:space="preserve"> przez:</w:t>
      </w:r>
    </w:p>
    <w:p w14:paraId="726827F4" w14:textId="77777777" w:rsidR="00781569" w:rsidRPr="001F39F2" w:rsidRDefault="00781569" w:rsidP="00781569">
      <w:pPr>
        <w:spacing w:after="120" w:line="276" w:lineRule="auto"/>
        <w:ind w:right="5954"/>
        <w:rPr>
          <w:rFonts w:ascii="Verdana" w:hAnsi="Verdana" w:cs="Arial"/>
          <w:lang w:eastAsia="en-US"/>
        </w:rPr>
      </w:pPr>
      <w:r w:rsidRPr="001F39F2">
        <w:rPr>
          <w:rFonts w:ascii="Verdana" w:hAnsi="Verdana" w:cs="Arial"/>
          <w:lang w:eastAsia="en-US"/>
        </w:rPr>
        <w:t>………………………………………</w:t>
      </w:r>
    </w:p>
    <w:p w14:paraId="20D1BDCB" w14:textId="77777777" w:rsidR="00781569" w:rsidRPr="001F39F2" w:rsidRDefault="00781569" w:rsidP="00781569">
      <w:pPr>
        <w:spacing w:after="120" w:line="276" w:lineRule="auto"/>
        <w:ind w:right="5953"/>
        <w:rPr>
          <w:rFonts w:ascii="Verdana" w:hAnsi="Verdana" w:cs="Arial"/>
          <w:i/>
          <w:iCs/>
          <w:lang w:eastAsia="en-US"/>
        </w:rPr>
      </w:pPr>
      <w:r w:rsidRPr="001F39F2">
        <w:rPr>
          <w:rFonts w:ascii="Verdana" w:hAnsi="Verdana" w:cs="Arial"/>
          <w:i/>
          <w:iCs/>
          <w:lang w:eastAsia="en-US"/>
        </w:rPr>
        <w:t>(imię, nazwisko, stanowisko/podstawa do reprezentacji)</w:t>
      </w:r>
    </w:p>
    <w:p w14:paraId="55349C5B" w14:textId="77777777" w:rsidR="0044658F" w:rsidRPr="001F39F2" w:rsidRDefault="0044658F" w:rsidP="004332AB">
      <w:pPr>
        <w:pStyle w:val="Tekstpodstawowy"/>
        <w:spacing w:after="120" w:line="276" w:lineRule="auto"/>
        <w:jc w:val="left"/>
        <w:rPr>
          <w:rFonts w:ascii="Verdana" w:hAnsi="Verdana" w:cs="Arial"/>
          <w:b/>
          <w:sz w:val="20"/>
          <w:szCs w:val="20"/>
        </w:rPr>
      </w:pPr>
    </w:p>
    <w:tbl>
      <w:tblPr>
        <w:tblpPr w:leftFromText="141" w:rightFromText="141" w:vertAnchor="text" w:horzAnchor="margin" w:tblpY="13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101"/>
        <w:gridCol w:w="1563"/>
        <w:gridCol w:w="1407"/>
        <w:gridCol w:w="7"/>
        <w:gridCol w:w="995"/>
      </w:tblGrid>
      <w:tr w:rsidR="004360B5" w:rsidRPr="001F39F2" w14:paraId="7E0C5B18" w14:textId="77777777" w:rsidTr="00FF25CF">
        <w:trPr>
          <w:tblHeader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1D5870" w14:textId="6EF303CC" w:rsidR="004360B5" w:rsidRPr="001F39F2" w:rsidRDefault="004360B5" w:rsidP="001F39F2">
            <w:pPr>
              <w:spacing w:after="120"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1F39F2">
              <w:rPr>
                <w:rFonts w:ascii="Verdana" w:hAnsi="Verdana" w:cs="Arial"/>
                <w:b/>
                <w:bCs/>
              </w:rPr>
              <w:t xml:space="preserve">Wymagania i parametry techniczne </w:t>
            </w:r>
            <w:r w:rsidR="00B44B89" w:rsidRPr="001F39F2">
              <w:rPr>
                <w:rFonts w:ascii="Verdana" w:hAnsi="Verdana" w:cs="Arial"/>
                <w:b/>
                <w:bCs/>
              </w:rPr>
              <w:t xml:space="preserve">na dostawę </w:t>
            </w:r>
          </w:p>
          <w:p w14:paraId="23D6AF35" w14:textId="72A35D1F" w:rsidR="004360B5" w:rsidRPr="001F39F2" w:rsidRDefault="00B44B89" w:rsidP="004332AB">
            <w:pPr>
              <w:spacing w:after="120" w:line="276" w:lineRule="auto"/>
              <w:jc w:val="center"/>
              <w:rPr>
                <w:rFonts w:ascii="Verdana" w:hAnsi="Verdana" w:cs="Arial"/>
                <w:b/>
                <w:bCs/>
                <w:caps/>
              </w:rPr>
            </w:pPr>
            <w:proofErr w:type="gramStart"/>
            <w:r w:rsidRPr="001F39F2">
              <w:rPr>
                <w:rFonts w:ascii="Verdana" w:hAnsi="Verdana" w:cs="Arial"/>
                <w:b/>
                <w:bCs/>
                <w:iCs/>
              </w:rPr>
              <w:t>lasera</w:t>
            </w:r>
            <w:proofErr w:type="gramEnd"/>
            <w:r w:rsidRPr="001F39F2">
              <w:rPr>
                <w:rFonts w:ascii="Verdana" w:hAnsi="Verdana" w:cs="Arial"/>
                <w:b/>
                <w:bCs/>
                <w:iCs/>
              </w:rPr>
              <w:t xml:space="preserve"> UV stanowiącego element </w:t>
            </w:r>
            <w:r w:rsidR="00F676DB" w:rsidRPr="001F39F2">
              <w:rPr>
                <w:rFonts w:ascii="Verdana" w:hAnsi="Verdana" w:cs="Arial"/>
                <w:b/>
                <w:bCs/>
                <w:iCs/>
              </w:rPr>
              <w:t xml:space="preserve">spektrometru </w:t>
            </w:r>
            <w:proofErr w:type="spellStart"/>
            <w:r w:rsidR="00F676DB" w:rsidRPr="001F39F2">
              <w:rPr>
                <w:rFonts w:ascii="Verdana" w:hAnsi="Verdana" w:cs="Arial"/>
                <w:b/>
                <w:bCs/>
                <w:iCs/>
              </w:rPr>
              <w:t>Ramana</w:t>
            </w:r>
            <w:proofErr w:type="spellEnd"/>
            <w:r w:rsidR="004360B5" w:rsidRPr="001F39F2">
              <w:rPr>
                <w:rFonts w:ascii="Verdana" w:hAnsi="Verdana" w:cs="Arial"/>
                <w:b/>
                <w:bCs/>
                <w:iCs/>
              </w:rPr>
              <w:t xml:space="preserve"> do analizy rozkładu temperatury i </w:t>
            </w:r>
            <w:proofErr w:type="spellStart"/>
            <w:r w:rsidR="004360B5" w:rsidRPr="001F39F2">
              <w:rPr>
                <w:rFonts w:ascii="Verdana" w:hAnsi="Verdana" w:cs="Arial"/>
                <w:b/>
                <w:bCs/>
                <w:iCs/>
              </w:rPr>
              <w:t>naprężeń</w:t>
            </w:r>
            <w:proofErr w:type="spellEnd"/>
            <w:r w:rsidR="004360B5" w:rsidRPr="001F39F2">
              <w:rPr>
                <w:rFonts w:ascii="Verdana" w:hAnsi="Verdana" w:cs="Arial"/>
                <w:b/>
                <w:bCs/>
                <w:iCs/>
              </w:rPr>
              <w:t xml:space="preserve"> w tranzystorach mocy pod obciążeniem</w:t>
            </w:r>
            <w:r w:rsidR="004360B5" w:rsidRPr="001F39F2">
              <w:rPr>
                <w:rFonts w:ascii="Verdana" w:hAnsi="Verdana" w:cs="Arial"/>
                <w:b/>
                <w:bCs/>
              </w:rPr>
              <w:t xml:space="preserve"> </w:t>
            </w:r>
          </w:p>
        </w:tc>
      </w:tr>
      <w:tr w:rsidR="004360B5" w:rsidRPr="001F39F2" w14:paraId="66D6DD5F" w14:textId="77777777" w:rsidTr="00FF25CF">
        <w:trPr>
          <w:tblHeader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0F9590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jc w:val="center"/>
              <w:textAlignment w:val="baseline"/>
              <w:rPr>
                <w:rFonts w:ascii="Verdana" w:hAnsi="Verdana"/>
                <w:b/>
                <w:bCs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b/>
                <w:bCs/>
                <w:kern w:val="2"/>
                <w:lang w:eastAsia="fa-IR" w:bidi="fa-IR"/>
              </w:rPr>
              <w:t>Lp.</w:t>
            </w:r>
          </w:p>
        </w:tc>
        <w:tc>
          <w:tcPr>
            <w:tcW w:w="6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E99A3D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jc w:val="center"/>
              <w:textAlignment w:val="baseline"/>
              <w:rPr>
                <w:rFonts w:ascii="Verdana" w:hAnsi="Verdana"/>
                <w:b/>
                <w:bCs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b/>
                <w:bCs/>
                <w:kern w:val="2"/>
                <w:lang w:eastAsia="fa-IR" w:bidi="fa-IR"/>
              </w:rPr>
              <w:t>Parametry wymagane i oceniane</w:t>
            </w:r>
            <w:r w:rsidRPr="001F39F2">
              <w:rPr>
                <w:rFonts w:ascii="Verdana" w:hAnsi="Verdana"/>
                <w:b/>
                <w:bCs/>
                <w:kern w:val="2"/>
                <w:lang w:eastAsia="fa-IR" w:bidi="fa-IR"/>
              </w:rPr>
              <w:br/>
              <w:t>przez zamawiającego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CF09B4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jc w:val="center"/>
              <w:textAlignment w:val="baseline"/>
              <w:rPr>
                <w:rFonts w:ascii="Verdana" w:hAnsi="Verdana"/>
                <w:b/>
                <w:bCs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b/>
                <w:bCs/>
                <w:kern w:val="2"/>
                <w:lang w:eastAsia="fa-IR" w:bidi="fa-IR"/>
              </w:rPr>
              <w:t>Kolumna do wypełnienia przez oferenta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3F550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jc w:val="center"/>
              <w:textAlignment w:val="baseline"/>
              <w:rPr>
                <w:rFonts w:ascii="Verdana" w:hAnsi="Verdana"/>
                <w:b/>
                <w:bCs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b/>
                <w:bCs/>
                <w:kern w:val="2"/>
                <w:lang w:eastAsia="fa-IR" w:bidi="fa-IR"/>
              </w:rPr>
              <w:t>Maksymalna liczba punktów</w:t>
            </w:r>
          </w:p>
        </w:tc>
      </w:tr>
      <w:tr w:rsidR="004360B5" w:rsidRPr="001F39F2" w14:paraId="1E279916" w14:textId="77777777" w:rsidTr="00FF25CF">
        <w:trPr>
          <w:cantSplit/>
          <w:trHeight w:val="405"/>
        </w:trPr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</w:tcPr>
          <w:p w14:paraId="5BF76126" w14:textId="77777777" w:rsidR="004360B5" w:rsidRPr="001F39F2" w:rsidRDefault="004360B5" w:rsidP="001F39F2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12" w:space="0" w:color="auto"/>
            </w:tcBorders>
          </w:tcPr>
          <w:p w14:paraId="3C56CE44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i/>
                <w:iCs/>
                <w:kern w:val="2"/>
                <w:lang w:eastAsia="fa-IR" w:bidi="fa-IR"/>
              </w:rPr>
            </w:pPr>
            <w:proofErr w:type="gramStart"/>
            <w:r w:rsidRPr="001F39F2">
              <w:rPr>
                <w:rFonts w:ascii="Verdana" w:hAnsi="Verdana"/>
                <w:i/>
                <w:iCs/>
                <w:kern w:val="2"/>
                <w:lang w:eastAsia="fa-IR" w:bidi="fa-IR"/>
              </w:rPr>
              <w:t>treść</w:t>
            </w:r>
            <w:proofErr w:type="gramEnd"/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14:paraId="6933C9E9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i/>
                <w:iCs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i/>
                <w:iCs/>
                <w:kern w:val="2"/>
                <w:lang w:eastAsia="fa-IR" w:bidi="fa-IR"/>
              </w:rPr>
              <w:t xml:space="preserve">wymaganie </w:t>
            </w:r>
          </w:p>
        </w:tc>
        <w:tc>
          <w:tcPr>
            <w:tcW w:w="14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D5ED3A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i/>
                <w:iCs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i/>
                <w:iCs/>
                <w:kern w:val="2"/>
                <w:lang w:eastAsia="fa-IR" w:bidi="fa-IR"/>
              </w:rPr>
              <w:t>odpowiedź oferenta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63FA8E07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i/>
                <w:iCs/>
                <w:kern w:val="2"/>
                <w:lang w:eastAsia="fa-IR" w:bidi="fa-IR"/>
              </w:rPr>
            </w:pPr>
          </w:p>
        </w:tc>
      </w:tr>
      <w:tr w:rsidR="004360B5" w:rsidRPr="001F39F2" w14:paraId="63A1D587" w14:textId="77777777" w:rsidTr="00FF25CF">
        <w:trPr>
          <w:cantSplit/>
          <w:trHeight w:val="437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2892BE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b/>
                <w:bCs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b/>
                <w:bCs/>
                <w:kern w:val="2"/>
                <w:lang w:eastAsia="fa-IR" w:bidi="fa-IR"/>
              </w:rPr>
              <w:t>1.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2743D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</w:rPr>
              <w:t xml:space="preserve">1. </w:t>
            </w:r>
            <w:proofErr w:type="spellStart"/>
            <w:r w:rsidRPr="001F39F2">
              <w:rPr>
                <w:rFonts w:ascii="Verdana" w:hAnsi="Verdana"/>
              </w:rPr>
              <w:t>LaserUV</w:t>
            </w:r>
            <w:proofErr w:type="spellEnd"/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233AF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58D26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 w:cs="Calibri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4DD11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5E1B02CF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897BA7" w14:textId="77777777" w:rsidR="004360B5" w:rsidRPr="001F39F2" w:rsidRDefault="004360B5" w:rsidP="001F39F2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986D0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1.1. Fabrycznie nowy laser UV wyprodukowany w roku 2017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5CEE7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F38C8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 w:cs="Calibri"/>
                <w:kern w:val="2"/>
                <w:lang w:eastAsia="fa-IR" w:bidi="fa-IR"/>
              </w:rPr>
            </w:pPr>
            <w:r w:rsidRPr="001F39F2">
              <w:rPr>
                <w:rFonts w:ascii="Verdana" w:hAnsi="Verdana" w:cs="Calibri"/>
                <w:kern w:val="2"/>
                <w:lang w:eastAsia="fa-IR" w:bidi="fa-IR"/>
              </w:rPr>
              <w:t>Potwierdzić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2015C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2C3D040B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47979D" w14:textId="77777777" w:rsidR="004360B5" w:rsidRPr="001F39F2" w:rsidRDefault="004360B5" w:rsidP="001F39F2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048C3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1.2. Laser o długości fali UV 266 </w:t>
            </w:r>
            <w:proofErr w:type="spellStart"/>
            <w:r w:rsidRPr="001F39F2">
              <w:rPr>
                <w:rFonts w:ascii="Verdana" w:hAnsi="Verdana"/>
                <w:kern w:val="2"/>
                <w:lang w:eastAsia="fa-IR" w:bidi="fa-IR"/>
              </w:rPr>
              <w:t>nm</w:t>
            </w:r>
            <w:proofErr w:type="spellEnd"/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43BCE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714F2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 w:cs="Calibri"/>
                <w:kern w:val="2"/>
                <w:lang w:eastAsia="fa-IR" w:bidi="fa-IR"/>
              </w:rPr>
            </w:pPr>
            <w:r w:rsidRPr="001F39F2">
              <w:rPr>
                <w:rFonts w:ascii="Verdana" w:hAnsi="Verdana" w:cs="Calibri"/>
              </w:rPr>
              <w:t>Potwierdzić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B49DA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022146C6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D0D74A" w14:textId="77777777" w:rsidR="004360B5" w:rsidRPr="001F39F2" w:rsidRDefault="004360B5" w:rsidP="001F39F2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FFBB0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1.3. Moc lasera  P</w:t>
            </w:r>
            <w:r w:rsidRPr="001F39F2">
              <w:rPr>
                <w:rFonts w:ascii="Verdana" w:hAnsi="Verdana"/>
                <w:kern w:val="2"/>
                <w:vertAlign w:val="subscript"/>
                <w:lang w:eastAsia="fa-IR" w:bidi="fa-IR"/>
              </w:rPr>
              <w:t>MAX</w:t>
            </w:r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 </w:t>
            </w:r>
            <w:r w:rsidRPr="001F39F2">
              <w:rPr>
                <w:rFonts w:ascii="Verdana" w:hAnsi="Verdana"/>
                <w:kern w:val="2"/>
                <w:lang w:eastAsia="fa-IR" w:bidi="fa-IR"/>
              </w:rPr>
              <w:sym w:font="Symbol" w:char="F0B3"/>
            </w:r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 25 </w:t>
            </w:r>
            <w:proofErr w:type="spellStart"/>
            <w:r w:rsidRPr="001F39F2">
              <w:rPr>
                <w:rFonts w:ascii="Verdana" w:hAnsi="Verdana"/>
                <w:kern w:val="2"/>
                <w:lang w:eastAsia="fa-IR" w:bidi="fa-IR"/>
              </w:rPr>
              <w:t>mW</w:t>
            </w:r>
            <w:proofErr w:type="spellEnd"/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,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7658F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FD186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 w:cs="Calibri"/>
                <w:kern w:val="2"/>
                <w:lang w:eastAsia="fa-IR" w:bidi="fa-IR"/>
              </w:rPr>
            </w:pPr>
            <w:r w:rsidRPr="001F39F2">
              <w:rPr>
                <w:rFonts w:ascii="Verdana" w:hAnsi="Verdana" w:cs="Calibri"/>
              </w:rPr>
              <w:t xml:space="preserve">Potwierdzić i podać </w:t>
            </w:r>
            <w:proofErr w:type="spellStart"/>
            <w:r w:rsidRPr="001F39F2">
              <w:rPr>
                <w:rFonts w:ascii="Verdana" w:hAnsi="Verdana" w:cs="Calibri"/>
                <w:color w:val="000000" w:themeColor="text1"/>
              </w:rPr>
              <w:t>Pmax</w:t>
            </w:r>
            <w:proofErr w:type="spellEnd"/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5F2D3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jc w:val="center"/>
              <w:textAlignment w:val="baseline"/>
              <w:rPr>
                <w:rFonts w:ascii="Verdana" w:hAnsi="Verdana"/>
                <w:b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b/>
                <w:kern w:val="2"/>
                <w:lang w:eastAsia="fa-IR" w:bidi="fa-IR"/>
              </w:rPr>
              <w:t>10</w:t>
            </w:r>
          </w:p>
        </w:tc>
      </w:tr>
      <w:tr w:rsidR="004360B5" w:rsidRPr="001F39F2" w14:paraId="25187BA7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A4BD4C" w14:textId="77777777" w:rsidR="004360B5" w:rsidRPr="001F39F2" w:rsidRDefault="004360B5" w:rsidP="001F39F2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EDC43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1.4. Moc lasera regulowana w zakresie od zera do P</w:t>
            </w:r>
            <w:r w:rsidRPr="001F39F2">
              <w:rPr>
                <w:rFonts w:ascii="Verdana" w:hAnsi="Verdana"/>
                <w:kern w:val="2"/>
                <w:vertAlign w:val="subscript"/>
                <w:lang w:eastAsia="fa-IR" w:bidi="fa-IR"/>
              </w:rPr>
              <w:t>MAX</w:t>
            </w:r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4C40A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19B56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 w:cs="Calibri"/>
                <w:kern w:val="2"/>
                <w:lang w:eastAsia="fa-IR" w:bidi="fa-IR"/>
              </w:rPr>
            </w:pPr>
            <w:r w:rsidRPr="001F39F2">
              <w:rPr>
                <w:rFonts w:ascii="Verdana" w:hAnsi="Verdana" w:cs="Calibri"/>
              </w:rPr>
              <w:t>Potwierdzić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0F4B4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7F8BA5DC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4C7C7A" w14:textId="77777777" w:rsidR="004360B5" w:rsidRPr="001F39F2" w:rsidRDefault="004360B5" w:rsidP="001F39F2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020C0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1.5. Szerokość linii laserowej &lt; 300 kHz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523B6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805A3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 w:cs="Calibri"/>
                <w:kern w:val="2"/>
                <w:lang w:eastAsia="fa-IR" w:bidi="fa-IR"/>
              </w:rPr>
            </w:pPr>
            <w:r w:rsidRPr="001F39F2">
              <w:rPr>
                <w:rFonts w:ascii="Verdana" w:hAnsi="Verdana" w:cs="Calibri"/>
              </w:rPr>
              <w:t>Potwierdzić i podać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D1641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708819C4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66D87E" w14:textId="77777777" w:rsidR="004360B5" w:rsidRPr="001F39F2" w:rsidRDefault="004360B5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  <w:rPrChange w:id="0" w:author="GDS" w:date="2017-10-26T11:53:00Z">
                  <w:rPr>
                    <w:b/>
                    <w:bCs/>
                    <w:kern w:val="2"/>
                    <w:sz w:val="24"/>
                    <w:szCs w:val="24"/>
                    <w:lang w:eastAsia="fa-IR" w:bidi="fa-IR"/>
                  </w:rPr>
                </w:rPrChange>
              </w:rPr>
              <w:pPrChange w:id="1" w:author="GDS" w:date="2017-10-26T11:39:00Z">
                <w:pPr>
                  <w:framePr w:hSpace="141" w:wrap="around" w:vAnchor="text" w:hAnchor="margin" w:y="135"/>
                </w:pPr>
              </w:pPrChange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C1F16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1.6. Charakterystyka linii laserowej, tryb pracy lasera TEM 00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14324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9A61A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 w:cs="Calibri"/>
                <w:kern w:val="2"/>
                <w:lang w:eastAsia="fa-IR" w:bidi="fa-IR"/>
              </w:rPr>
            </w:pPr>
            <w:r w:rsidRPr="001F39F2">
              <w:rPr>
                <w:rFonts w:ascii="Verdana" w:hAnsi="Verdana" w:cs="Calibri"/>
              </w:rPr>
              <w:t>Potwierdzić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60E1B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406C53D3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516D10" w14:textId="77777777" w:rsidR="004360B5" w:rsidRPr="001F39F2" w:rsidRDefault="004360B5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  <w:rPrChange w:id="2" w:author="GDS" w:date="2017-10-26T11:53:00Z">
                  <w:rPr>
                    <w:b/>
                    <w:bCs/>
                    <w:kern w:val="2"/>
                    <w:sz w:val="24"/>
                    <w:szCs w:val="24"/>
                    <w:lang w:eastAsia="fa-IR" w:bidi="fa-IR"/>
                  </w:rPr>
                </w:rPrChange>
              </w:rPr>
              <w:pPrChange w:id="3" w:author="GDS" w:date="2017-10-26T11:39:00Z">
                <w:pPr>
                  <w:framePr w:hSpace="141" w:wrap="around" w:vAnchor="text" w:hAnchor="margin" w:y="135"/>
                </w:pPr>
              </w:pPrChange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1D834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1.7. Polaryzacja światła lasera wertykalna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0111E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D77A6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 w:cs="Calibri"/>
                <w:kern w:val="2"/>
                <w:lang w:eastAsia="fa-IR" w:bidi="fa-IR"/>
              </w:rPr>
            </w:pPr>
            <w:r w:rsidRPr="001F39F2">
              <w:rPr>
                <w:rFonts w:ascii="Verdana" w:hAnsi="Verdana" w:cs="Calibri"/>
              </w:rPr>
              <w:t>Potwierdzić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40DA5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6A4F964B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D89A2D" w14:textId="77777777" w:rsidR="004360B5" w:rsidRPr="001F39F2" w:rsidRDefault="004360B5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  <w:rPrChange w:id="4" w:author="GDS" w:date="2017-10-26T11:53:00Z">
                  <w:rPr>
                    <w:b/>
                    <w:bCs/>
                    <w:kern w:val="2"/>
                    <w:sz w:val="24"/>
                    <w:szCs w:val="24"/>
                    <w:lang w:eastAsia="fa-IR" w:bidi="fa-IR"/>
                  </w:rPr>
                </w:rPrChange>
              </w:rPr>
              <w:pPrChange w:id="5" w:author="GDS" w:date="2017-10-26T11:39:00Z">
                <w:pPr>
                  <w:framePr w:hSpace="141" w:wrap="around" w:vAnchor="text" w:hAnchor="margin" w:y="135"/>
                </w:pPr>
              </w:pPrChange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5FA1" w14:textId="1CE492AB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1.8. Zbieżność wiązki światła na odcinku </w:t>
            </w:r>
            <w:r w:rsidRPr="00D97C4F">
              <w:rPr>
                <w:rFonts w:ascii="Verdana" w:hAnsi="Verdana"/>
                <w:kern w:val="2"/>
                <w:lang w:eastAsia="fa-IR" w:bidi="fa-IR"/>
              </w:rPr>
              <w:t>co najmnie</w:t>
            </w:r>
            <w:r w:rsidRPr="004332AB">
              <w:rPr>
                <w:rFonts w:ascii="Verdana" w:hAnsi="Verdana"/>
                <w:kern w:val="2"/>
                <w:lang w:eastAsia="fa-IR" w:bidi="fa-IR"/>
              </w:rPr>
              <w:t>j</w:t>
            </w:r>
            <w:r w:rsidRPr="001F39F2">
              <w:rPr>
                <w:rFonts w:ascii="Verdana" w:hAnsi="Verdana"/>
                <w:color w:val="FF0000"/>
                <w:kern w:val="2"/>
                <w:lang w:eastAsia="fa-IR" w:bidi="fa-IR"/>
              </w:rPr>
              <w:t xml:space="preserve"> </w:t>
            </w:r>
            <w:r w:rsidRPr="001F39F2">
              <w:rPr>
                <w:rFonts w:ascii="Verdana" w:hAnsi="Verdana"/>
                <w:kern w:val="2"/>
                <w:lang w:eastAsia="fa-IR" w:bidi="fa-IR"/>
              </w:rPr>
              <w:t>100 m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46E92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28AA9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 w:cs="Calibri"/>
                <w:kern w:val="2"/>
                <w:lang w:eastAsia="fa-IR" w:bidi="fa-IR"/>
              </w:rPr>
            </w:pPr>
            <w:r w:rsidRPr="001F39F2">
              <w:rPr>
                <w:rFonts w:ascii="Verdana" w:hAnsi="Verdana" w:cs="Calibri"/>
              </w:rPr>
              <w:t>Potwierdzić i podać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E7B5E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jc w:val="center"/>
              <w:textAlignment w:val="baseline"/>
              <w:rPr>
                <w:rFonts w:ascii="Verdana" w:hAnsi="Verdana"/>
                <w:b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b/>
                <w:kern w:val="2"/>
                <w:lang w:eastAsia="fa-IR" w:bidi="fa-IR"/>
              </w:rPr>
              <w:t>10</w:t>
            </w:r>
          </w:p>
        </w:tc>
      </w:tr>
      <w:tr w:rsidR="004360B5" w:rsidRPr="001F39F2" w14:paraId="2ED10D09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45B096" w14:textId="77777777" w:rsidR="004360B5" w:rsidRPr="001F39F2" w:rsidRDefault="004360B5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  <w:rPrChange w:id="6" w:author="GDS" w:date="2017-10-26T11:53:00Z">
                  <w:rPr>
                    <w:b/>
                    <w:bCs/>
                    <w:kern w:val="2"/>
                    <w:sz w:val="24"/>
                    <w:szCs w:val="24"/>
                    <w:lang w:eastAsia="fa-IR" w:bidi="fa-IR"/>
                  </w:rPr>
                </w:rPrChange>
              </w:rPr>
              <w:pPrChange w:id="7" w:author="GDS" w:date="2017-10-26T11:39:00Z">
                <w:pPr>
                  <w:framePr w:hSpace="141" w:wrap="around" w:vAnchor="text" w:hAnchor="margin" w:y="135"/>
                </w:pPr>
              </w:pPrChange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42F34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1.9. Jakość wiązki światła (</w:t>
            </w:r>
            <w:proofErr w:type="spellStart"/>
            <w:r w:rsidRPr="001F39F2">
              <w:rPr>
                <w:rFonts w:ascii="Verdana" w:hAnsi="Verdana"/>
                <w:kern w:val="2"/>
                <w:lang w:eastAsia="fa-IR" w:bidi="fa-IR"/>
              </w:rPr>
              <w:t>beam</w:t>
            </w:r>
            <w:proofErr w:type="spellEnd"/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 </w:t>
            </w:r>
            <w:proofErr w:type="spellStart"/>
            <w:r w:rsidRPr="001F39F2">
              <w:rPr>
                <w:rFonts w:ascii="Verdana" w:hAnsi="Verdana"/>
                <w:kern w:val="2"/>
                <w:lang w:eastAsia="fa-IR" w:bidi="fa-IR"/>
              </w:rPr>
              <w:t>quality</w:t>
            </w:r>
            <w:proofErr w:type="spellEnd"/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 </w:t>
            </w:r>
            <w:proofErr w:type="spellStart"/>
            <w:r w:rsidRPr="001F39F2">
              <w:rPr>
                <w:rFonts w:ascii="Verdana" w:hAnsi="Verdana"/>
                <w:kern w:val="2"/>
                <w:lang w:eastAsia="fa-IR" w:bidi="fa-IR"/>
              </w:rPr>
              <w:t>factor</w:t>
            </w:r>
            <w:proofErr w:type="spellEnd"/>
            <w:r w:rsidRPr="001F39F2">
              <w:rPr>
                <w:rFonts w:ascii="Verdana" w:hAnsi="Verdana"/>
                <w:kern w:val="2"/>
                <w:lang w:eastAsia="fa-IR" w:bidi="fa-IR"/>
              </w:rPr>
              <w:t>) M</w:t>
            </w:r>
            <w:r w:rsidRPr="001F39F2">
              <w:rPr>
                <w:rFonts w:ascii="Verdana" w:hAnsi="Verdana"/>
                <w:kern w:val="2"/>
                <w:vertAlign w:val="superscript"/>
                <w:lang w:eastAsia="fa-IR" w:bidi="fa-IR"/>
              </w:rPr>
              <w:t>2</w:t>
            </w:r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 &lt; 1.3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3A706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B4F73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 w:cs="Calibri"/>
                <w:kern w:val="2"/>
                <w:lang w:eastAsia="fa-IR" w:bidi="fa-IR"/>
              </w:rPr>
            </w:pPr>
            <w:r w:rsidRPr="001F39F2">
              <w:rPr>
                <w:rFonts w:ascii="Verdana" w:hAnsi="Verdana" w:cs="Calibri"/>
              </w:rPr>
              <w:t>Potwierdzić i podać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3A015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jc w:val="center"/>
              <w:textAlignment w:val="baseline"/>
              <w:rPr>
                <w:rFonts w:ascii="Verdana" w:hAnsi="Verdana"/>
                <w:b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b/>
                <w:kern w:val="2"/>
                <w:lang w:eastAsia="fa-IR" w:bidi="fa-IR"/>
              </w:rPr>
              <w:t>10</w:t>
            </w:r>
          </w:p>
        </w:tc>
      </w:tr>
      <w:tr w:rsidR="004360B5" w:rsidRPr="001F39F2" w14:paraId="5B37F4F7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EDF015" w14:textId="77777777" w:rsidR="004360B5" w:rsidRPr="001F39F2" w:rsidRDefault="004360B5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</w:rPr>
              <w:pPrChange w:id="8" w:author="GDS" w:date="2017-10-26T11:39:00Z">
                <w:pPr>
                  <w:framePr w:hSpace="141" w:wrap="around" w:vAnchor="text" w:hAnchor="margin" w:y="135"/>
                </w:pPr>
              </w:pPrChange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018FD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1.10. Laser musi być chłodzony bez użycia zewnętrznego obiegu wody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B8711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952E6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 w:cs="Calibri"/>
                <w:kern w:val="2"/>
                <w:lang w:eastAsia="fa-IR" w:bidi="fa-IR"/>
              </w:rPr>
            </w:pPr>
            <w:r w:rsidRPr="001F39F2">
              <w:rPr>
                <w:rFonts w:ascii="Verdana" w:hAnsi="Verdana" w:cs="Calibri"/>
              </w:rPr>
              <w:t>Potwierdzić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DEC1E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2CFC3D16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BD9F2B" w14:textId="77777777" w:rsidR="004360B5" w:rsidRPr="001F39F2" w:rsidRDefault="004360B5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  <w:rPrChange w:id="9" w:author="GDS" w:date="2017-10-26T11:53:00Z">
                  <w:rPr>
                    <w:b/>
                    <w:bCs/>
                    <w:kern w:val="2"/>
                    <w:sz w:val="24"/>
                    <w:szCs w:val="24"/>
                    <w:lang w:eastAsia="fa-IR" w:bidi="fa-IR"/>
                  </w:rPr>
                </w:rPrChange>
              </w:rPr>
              <w:pPrChange w:id="10" w:author="GDS" w:date="2017-10-26T11:39:00Z">
                <w:pPr>
                  <w:framePr w:hSpace="141" w:wrap="around" w:vAnchor="text" w:hAnchor="margin" w:y="135"/>
                </w:pPr>
              </w:pPrChange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FFCA0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1.11. Kompletny zestaw akcesoriów do podłączenia i integracji lasera z układem spektrometru  Mono-Vista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B7551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0938B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 w:cs="Calibri"/>
                <w:kern w:val="2"/>
                <w:lang w:eastAsia="fa-IR" w:bidi="fa-IR"/>
              </w:rPr>
            </w:pPr>
            <w:r w:rsidRPr="001F39F2">
              <w:rPr>
                <w:rFonts w:ascii="Verdana" w:hAnsi="Verdana" w:cs="Calibri"/>
                <w:kern w:val="2"/>
                <w:lang w:eastAsia="fa-IR" w:bidi="fa-IR"/>
              </w:rPr>
              <w:t>Potwierdzić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923B9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67D628B2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C03667" w14:textId="77777777" w:rsidR="004360B5" w:rsidRPr="001F39F2" w:rsidRDefault="004360B5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  <w:rPrChange w:id="11" w:author="GDS" w:date="2017-10-26T11:53:00Z">
                  <w:rPr>
                    <w:b/>
                    <w:bCs/>
                    <w:kern w:val="2"/>
                    <w:sz w:val="24"/>
                    <w:szCs w:val="24"/>
                    <w:lang w:eastAsia="fa-IR" w:bidi="fa-IR"/>
                  </w:rPr>
                </w:rPrChange>
              </w:rPr>
              <w:pPrChange w:id="12" w:author="GDS" w:date="2017-10-26T11:39:00Z">
                <w:pPr>
                  <w:framePr w:hSpace="141" w:wrap="around" w:vAnchor="text" w:hAnchor="margin" w:y="135"/>
                </w:pPr>
              </w:pPrChange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3FD36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1.12. Oprogramowanie sterujące pracą lasera, dostosowanie oprogramowania spektrometru Mono-Vista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5DAC2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60BA9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 w:cs="Calibri"/>
                <w:kern w:val="2"/>
                <w:lang w:eastAsia="fa-IR" w:bidi="fa-IR"/>
              </w:rPr>
            </w:pPr>
            <w:r w:rsidRPr="001F39F2">
              <w:rPr>
                <w:rFonts w:ascii="Verdana" w:hAnsi="Verdana" w:cs="Calibri"/>
                <w:kern w:val="2"/>
                <w:lang w:eastAsia="fa-IR" w:bidi="fa-IR"/>
              </w:rPr>
              <w:t>Potwierdzić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A1B4D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1725A9B6" w14:textId="77777777" w:rsidTr="00FF25CF">
        <w:trPr>
          <w:cantSplit/>
          <w:trHeight w:val="515"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E418B2" w14:textId="77777777" w:rsidR="004360B5" w:rsidRPr="001F39F2" w:rsidRDefault="004360B5" w:rsidP="001F39F2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942AF2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1.13. Dokumentacja użytkowa w języku polskim lub angielskim w wersji elektronicznej i papierowej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406E4B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D3E7B2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 w:cs="Calibri"/>
                <w:kern w:val="2"/>
                <w:lang w:eastAsia="fa-IR" w:bidi="fa-IR"/>
              </w:rPr>
            </w:pPr>
            <w:r w:rsidRPr="001F39F2">
              <w:rPr>
                <w:rFonts w:ascii="Verdana" w:hAnsi="Verdana" w:cs="Calibri"/>
                <w:kern w:val="2"/>
                <w:lang w:eastAsia="fa-IR" w:bidi="fa-IR"/>
              </w:rPr>
              <w:t>Potwierdzić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6C7732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4E1691D9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EC5800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b/>
                <w:bCs/>
                <w:kern w:val="2"/>
                <w:lang w:eastAsia="fa-IR" w:bidi="fa-IR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8CA45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1.14. Instalacja i uruchomienie lasera UV 266 </w:t>
            </w:r>
            <w:proofErr w:type="spellStart"/>
            <w:r w:rsidRPr="001F39F2">
              <w:rPr>
                <w:rFonts w:ascii="Verdana" w:hAnsi="Verdana"/>
                <w:kern w:val="2"/>
                <w:lang w:eastAsia="fa-IR" w:bidi="fa-IR"/>
              </w:rPr>
              <w:t>nm</w:t>
            </w:r>
            <w:proofErr w:type="spellEnd"/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 w siedzibie Zamawiającego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4A3D7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E42CC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58831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2AA61912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E607B3" w14:textId="77777777" w:rsidR="004360B5" w:rsidRPr="001F39F2" w:rsidRDefault="004360B5" w:rsidP="001F39F2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23E02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1.15. Integracja lasera UV 266 </w:t>
            </w:r>
            <w:proofErr w:type="spellStart"/>
            <w:r w:rsidRPr="001F39F2">
              <w:rPr>
                <w:rFonts w:ascii="Verdana" w:hAnsi="Verdana"/>
                <w:kern w:val="2"/>
                <w:lang w:eastAsia="fa-IR" w:bidi="fa-IR"/>
              </w:rPr>
              <w:t>nm</w:t>
            </w:r>
            <w:proofErr w:type="spellEnd"/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 ze spektrometrem Mono-Vista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1C6B6" w14:textId="77777777" w:rsidR="004360B5" w:rsidRPr="001F39F2" w:rsidRDefault="004360B5" w:rsidP="001F39F2">
            <w:pPr>
              <w:spacing w:after="120" w:line="276" w:lineRule="auto"/>
              <w:jc w:val="both"/>
              <w:rPr>
                <w:rFonts w:ascii="Verdana" w:hAnsi="Verdana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13B37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Verdana" w:hAnsi="Verdana"/>
                <w:bCs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bCs/>
                <w:kern w:val="2"/>
                <w:lang w:eastAsia="fa-IR" w:bidi="fa-IR"/>
              </w:rPr>
              <w:t>Potwierdzić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973A3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51EC8835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1C8DBF" w14:textId="77777777" w:rsidR="004360B5" w:rsidRPr="001F39F2" w:rsidRDefault="004360B5" w:rsidP="001F39F2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6B9CA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1.16. Kalibracja i justowanie układu optycznego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27FAF" w14:textId="77777777" w:rsidR="004360B5" w:rsidRPr="001F39F2" w:rsidRDefault="004360B5" w:rsidP="001F39F2">
            <w:pPr>
              <w:spacing w:after="120" w:line="276" w:lineRule="auto"/>
              <w:jc w:val="both"/>
              <w:rPr>
                <w:rFonts w:ascii="Verdana" w:hAnsi="Verdana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91572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Verdana" w:hAnsi="Verdana"/>
                <w:bCs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bCs/>
                <w:kern w:val="2"/>
                <w:lang w:eastAsia="fa-IR" w:bidi="fa-IR"/>
              </w:rPr>
              <w:t>Potwierdzić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88B14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1DB4759D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324286" w14:textId="77777777" w:rsidR="004360B5" w:rsidRPr="001F39F2" w:rsidRDefault="004360B5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  <w:rPrChange w:id="13" w:author="GDS" w:date="2017-10-26T11:53:00Z">
                  <w:rPr>
                    <w:b/>
                    <w:bCs/>
                    <w:kern w:val="2"/>
                    <w:sz w:val="24"/>
                    <w:szCs w:val="24"/>
                    <w:lang w:eastAsia="fa-IR" w:bidi="fa-IR"/>
                  </w:rPr>
                </w:rPrChange>
              </w:rPr>
              <w:pPrChange w:id="14" w:author="GDS" w:date="2017-10-26T11:39:00Z">
                <w:pPr>
                  <w:framePr w:hSpace="141" w:wrap="around" w:vAnchor="text" w:hAnchor="margin" w:y="135"/>
                </w:pPr>
              </w:pPrChange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89832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1.17. Test akceptacyjny po dostawie i instalacji w siedzibie Zamawiającego: pomiar widma </w:t>
            </w:r>
            <w:proofErr w:type="spellStart"/>
            <w:r w:rsidRPr="001F39F2">
              <w:rPr>
                <w:rFonts w:ascii="Verdana" w:hAnsi="Verdana"/>
                <w:kern w:val="2"/>
                <w:lang w:eastAsia="fa-IR" w:bidi="fa-IR"/>
              </w:rPr>
              <w:t>Ramana</w:t>
            </w:r>
            <w:proofErr w:type="spellEnd"/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 struktury tranzystora HEMT polegający na obserwacji sygnału z warstwy </w:t>
            </w:r>
            <w:proofErr w:type="spellStart"/>
            <w:r w:rsidRPr="001F39F2">
              <w:rPr>
                <w:rFonts w:ascii="Verdana" w:hAnsi="Verdana"/>
                <w:kern w:val="2"/>
                <w:lang w:eastAsia="fa-IR" w:bidi="fa-IR"/>
              </w:rPr>
              <w:t>AlGaN</w:t>
            </w:r>
            <w:proofErr w:type="spellEnd"/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 o grubości ≤ 100nm. Stosunek sygnał/szum musi być większy niż 5.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384EA" w14:textId="77777777" w:rsidR="004360B5" w:rsidRPr="001F39F2" w:rsidRDefault="004360B5" w:rsidP="001F39F2">
            <w:pPr>
              <w:spacing w:after="120" w:line="276" w:lineRule="auto"/>
              <w:jc w:val="both"/>
              <w:rPr>
                <w:rFonts w:ascii="Verdana" w:hAnsi="Verdana"/>
              </w:rPr>
            </w:pPr>
            <w:r w:rsidRPr="001F39F2">
              <w:rPr>
                <w:rFonts w:ascii="Verdana" w:hAnsi="Verdana"/>
              </w:rPr>
              <w:t>wymagane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EDB2E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Verdana" w:hAnsi="Verdana"/>
                <w:bCs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bCs/>
                <w:kern w:val="2"/>
                <w:lang w:eastAsia="fa-IR" w:bidi="fa-IR"/>
              </w:rPr>
              <w:t>Potwierdzić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B22D7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61CF0D6E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10C3E7" w14:textId="77777777" w:rsidR="004360B5" w:rsidRPr="001F39F2" w:rsidRDefault="004360B5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  <w:rPrChange w:id="15" w:author="GDS" w:date="2017-10-26T11:53:00Z">
                  <w:rPr>
                    <w:b/>
                    <w:bCs/>
                    <w:kern w:val="2"/>
                    <w:sz w:val="24"/>
                    <w:szCs w:val="24"/>
                    <w:lang w:eastAsia="fa-IR" w:bidi="fa-IR"/>
                  </w:rPr>
                </w:rPrChange>
              </w:rPr>
              <w:pPrChange w:id="16" w:author="GDS" w:date="2017-10-26T11:39:00Z">
                <w:pPr>
                  <w:framePr w:hSpace="141" w:wrap="around" w:vAnchor="text" w:hAnchor="margin" w:y="135"/>
                </w:pPr>
              </w:pPrChange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853C7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1.18. Szkolenie co najmniej dwóch operatorów lasera w siedzibie Zamawiającego  –  dwa szkolenia w następującej kolejności:</w:t>
            </w:r>
          </w:p>
          <w:p w14:paraId="58F2D17B" w14:textId="77777777" w:rsidR="004360B5" w:rsidRPr="001F39F2" w:rsidRDefault="004360B5" w:rsidP="001F39F2">
            <w:pPr>
              <w:widowControl w:val="0"/>
              <w:numPr>
                <w:ilvl w:val="0"/>
                <w:numId w:val="45"/>
              </w:numPr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szkolenie jednodniowe dla 2 operatorów po instalacji lasera obejmujące jego obsługę </w:t>
            </w:r>
          </w:p>
          <w:p w14:paraId="765B53DE" w14:textId="77777777" w:rsidR="004360B5" w:rsidRPr="001F39F2" w:rsidRDefault="004360B5" w:rsidP="001F39F2">
            <w:pPr>
              <w:widowControl w:val="0"/>
              <w:numPr>
                <w:ilvl w:val="0"/>
                <w:numId w:val="45"/>
              </w:numPr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szkolenie jednodniowe dla 2 operatorów po instalacji lasera obejmujące funkcjonalność działania całego układu lasera i spektrometru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D52FA" w14:textId="77777777" w:rsidR="004360B5" w:rsidRPr="001F39F2" w:rsidRDefault="004360B5" w:rsidP="001F39F2">
            <w:pPr>
              <w:spacing w:after="120" w:line="276" w:lineRule="auto"/>
              <w:jc w:val="both"/>
              <w:rPr>
                <w:rFonts w:ascii="Verdana" w:hAnsi="Verdana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>wymagane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506E1" w14:textId="77777777" w:rsidR="004360B5" w:rsidRPr="001F39F2" w:rsidRDefault="004360B5" w:rsidP="001F39F2">
            <w:pPr>
              <w:keepNext/>
              <w:widowControl w:val="0"/>
              <w:suppressAutoHyphens/>
              <w:spacing w:after="120" w:line="276" w:lineRule="auto"/>
              <w:jc w:val="both"/>
              <w:textAlignment w:val="baseline"/>
              <w:outlineLvl w:val="1"/>
              <w:rPr>
                <w:rFonts w:ascii="Verdana" w:hAnsi="Verdana"/>
                <w:bCs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bCs/>
                <w:kern w:val="2"/>
                <w:lang w:eastAsia="fa-IR" w:bidi="fa-IR"/>
              </w:rPr>
              <w:t>Potwierdzić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5B936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441F3D94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43135E" w14:textId="77777777" w:rsidR="004360B5" w:rsidRPr="001F39F2" w:rsidRDefault="004360B5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  <w:rPrChange w:id="17" w:author="GDS" w:date="2017-10-26T11:53:00Z">
                  <w:rPr>
                    <w:b/>
                    <w:bCs/>
                    <w:kern w:val="2"/>
                    <w:sz w:val="24"/>
                    <w:szCs w:val="24"/>
                    <w:lang w:eastAsia="fa-IR" w:bidi="fa-IR"/>
                  </w:rPr>
                </w:rPrChange>
              </w:rPr>
              <w:pPrChange w:id="18" w:author="GDS" w:date="2017-10-26T11:39:00Z">
                <w:pPr>
                  <w:framePr w:hSpace="141" w:wrap="around" w:vAnchor="text" w:hAnchor="margin" w:y="135"/>
                </w:pPr>
              </w:pPrChange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AF842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1.19. Gwarancja </w:t>
            </w:r>
          </w:p>
          <w:p w14:paraId="7622C029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2C9F9" w14:textId="73D2A133" w:rsidR="004360B5" w:rsidRPr="001F39F2" w:rsidRDefault="004360B5" w:rsidP="004332AB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co najmniej 12 miesięcy od daty odbioru przez </w:t>
            </w:r>
            <w:r w:rsidR="004332AB">
              <w:rPr>
                <w:rFonts w:ascii="Verdana" w:hAnsi="Verdana"/>
                <w:kern w:val="2"/>
                <w:lang w:eastAsia="fa-IR" w:bidi="fa-IR"/>
              </w:rPr>
              <w:t>K</w:t>
            </w:r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upującego lub </w:t>
            </w:r>
            <w:r w:rsidR="00685C83" w:rsidRPr="001F39F2">
              <w:rPr>
                <w:rFonts w:ascii="Verdana" w:hAnsi="Verdana"/>
                <w:kern w:val="2"/>
                <w:lang w:eastAsia="fa-IR" w:bidi="fa-IR"/>
              </w:rPr>
              <w:t xml:space="preserve">minimum </w:t>
            </w:r>
            <w:r w:rsidRPr="001F39F2">
              <w:rPr>
                <w:rFonts w:ascii="Verdana" w:hAnsi="Verdana"/>
                <w:kern w:val="2"/>
                <w:lang w:eastAsia="fa-IR" w:bidi="fa-IR"/>
              </w:rPr>
              <w:t>2000 h pracy urządzenia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B30A4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Verdana" w:hAnsi="Verdana"/>
                <w:bCs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bCs/>
                <w:kern w:val="2"/>
                <w:lang w:eastAsia="fa-IR" w:bidi="fa-IR"/>
              </w:rPr>
              <w:t>Potwierdzić i podać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605F4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  <w:tr w:rsidR="004360B5" w:rsidRPr="001F39F2" w14:paraId="17AC1BCA" w14:textId="77777777" w:rsidTr="00FF25CF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8A2BBB" w14:textId="77777777" w:rsidR="004360B5" w:rsidRPr="001F39F2" w:rsidRDefault="004360B5" w:rsidP="00F2611A">
            <w:pPr>
              <w:spacing w:after="120" w:line="276" w:lineRule="auto"/>
              <w:rPr>
                <w:rFonts w:ascii="Verdana" w:hAnsi="Verdana"/>
                <w:b/>
                <w:bCs/>
                <w:kern w:val="2"/>
                <w:lang w:eastAsia="fa-IR" w:bidi="fa-IR"/>
                <w:rPrChange w:id="19" w:author="GDS" w:date="2017-10-26T11:53:00Z">
                  <w:rPr>
                    <w:b/>
                    <w:bCs/>
                    <w:kern w:val="2"/>
                    <w:sz w:val="24"/>
                    <w:szCs w:val="24"/>
                    <w:lang w:eastAsia="fa-IR" w:bidi="fa-IR"/>
                  </w:rPr>
                </w:rPrChange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CA463" w14:textId="77777777" w:rsidR="004360B5" w:rsidRPr="001F39F2" w:rsidRDefault="004360B5" w:rsidP="00F2611A">
            <w:pPr>
              <w:spacing w:after="120" w:line="276" w:lineRule="auto"/>
              <w:rPr>
                <w:rFonts w:ascii="Verdana" w:hAnsi="Verdana"/>
                <w:kern w:val="2"/>
                <w:lang w:eastAsia="fa-IR" w:bidi="fa-IR"/>
              </w:rPr>
            </w:pPr>
            <w:r w:rsidRPr="001F39F2">
              <w:rPr>
                <w:rFonts w:ascii="Verdana" w:hAnsi="Verdana"/>
                <w:kern w:val="2"/>
                <w:lang w:eastAsia="fa-IR" w:bidi="fa-IR"/>
              </w:rPr>
              <w:t xml:space="preserve">1.20. Serwis pogwarancyjny i wsparcie techniczne użytkownika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B42C1" w14:textId="75C7DEF5" w:rsidR="004360B5" w:rsidRPr="00F2611A" w:rsidRDefault="004360B5" w:rsidP="00F2611A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  <w:r w:rsidRPr="00F2611A">
              <w:rPr>
                <w:rFonts w:ascii="Verdana" w:hAnsi="Verdana"/>
                <w:kern w:val="2"/>
                <w:lang w:eastAsia="fa-IR" w:bidi="fa-IR"/>
              </w:rPr>
              <w:t>10 lat od daty podpisania protokołu odbioru urządzenia</w:t>
            </w:r>
            <w:r w:rsidR="00685C83" w:rsidRPr="00F2611A">
              <w:rPr>
                <w:rFonts w:ascii="Verdana" w:hAnsi="Verdana"/>
                <w:kern w:val="2"/>
                <w:lang w:eastAsia="fa-IR" w:bidi="fa-IR"/>
              </w:rPr>
              <w:t xml:space="preserve"> bez uwag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CC952" w14:textId="77777777" w:rsidR="004360B5" w:rsidRPr="00F2611A" w:rsidRDefault="004360B5" w:rsidP="001F39F2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Verdana" w:hAnsi="Verdana"/>
                <w:bCs/>
                <w:kern w:val="2"/>
                <w:lang w:eastAsia="fa-IR" w:bidi="fa-IR"/>
              </w:rPr>
            </w:pPr>
            <w:r w:rsidRPr="00F2611A">
              <w:rPr>
                <w:rFonts w:ascii="Verdana" w:hAnsi="Verdana"/>
                <w:bCs/>
                <w:kern w:val="2"/>
                <w:lang w:eastAsia="fa-IR" w:bidi="fa-IR"/>
              </w:rPr>
              <w:t>Potwierdzić i podać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41525" w14:textId="77777777" w:rsidR="004360B5" w:rsidRPr="001F39F2" w:rsidRDefault="004360B5" w:rsidP="001F39F2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Verdana" w:hAnsi="Verdana"/>
                <w:kern w:val="2"/>
                <w:lang w:eastAsia="fa-IR" w:bidi="fa-IR"/>
              </w:rPr>
            </w:pPr>
          </w:p>
        </w:tc>
      </w:tr>
    </w:tbl>
    <w:p w14:paraId="5E5F2EE4" w14:textId="77777777" w:rsidR="0044658F" w:rsidRPr="001F39F2" w:rsidRDefault="0044658F" w:rsidP="001F39F2">
      <w:pPr>
        <w:pStyle w:val="Tekstpodstawowy"/>
        <w:spacing w:after="120"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0496C6E2" w14:textId="77777777" w:rsidR="0044658F" w:rsidRPr="001F39F2" w:rsidRDefault="0044658F" w:rsidP="001F39F2">
      <w:pPr>
        <w:pStyle w:val="Tekstpodstawowy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341D825B" w14:textId="77777777" w:rsidR="00655EAE" w:rsidRPr="001F39F2" w:rsidRDefault="00655EAE" w:rsidP="001F39F2">
      <w:pPr>
        <w:tabs>
          <w:tab w:val="left" w:pos="4536"/>
          <w:tab w:val="left" w:leader="dot" w:pos="9072"/>
        </w:tabs>
        <w:spacing w:after="120" w:line="276" w:lineRule="auto"/>
        <w:ind w:firstLine="6"/>
        <w:jc w:val="both"/>
        <w:rPr>
          <w:rFonts w:ascii="Verdana" w:hAnsi="Verdana" w:cs="Arial"/>
          <w:i/>
          <w:iCs/>
          <w:lang w:eastAsia="en-US"/>
        </w:rPr>
      </w:pPr>
      <w:r w:rsidRPr="001F39F2">
        <w:rPr>
          <w:rFonts w:ascii="Verdana" w:hAnsi="Verdana" w:cs="Arial"/>
          <w:i/>
          <w:iCs/>
          <w:lang w:eastAsia="en-US"/>
        </w:rPr>
        <w:tab/>
      </w:r>
      <w:r w:rsidRPr="001F39F2">
        <w:rPr>
          <w:rFonts w:ascii="Verdana" w:hAnsi="Verdana" w:cs="Arial"/>
          <w:i/>
          <w:iCs/>
          <w:lang w:eastAsia="en-US"/>
        </w:rPr>
        <w:tab/>
      </w:r>
    </w:p>
    <w:p w14:paraId="50B8F9DB" w14:textId="77777777" w:rsidR="00C01CD5" w:rsidRPr="001F39F2" w:rsidRDefault="00655EAE" w:rsidP="001F39F2">
      <w:pPr>
        <w:tabs>
          <w:tab w:val="center" w:pos="6804"/>
        </w:tabs>
        <w:spacing w:after="120" w:line="276" w:lineRule="auto"/>
        <w:ind w:firstLine="708"/>
        <w:jc w:val="both"/>
        <w:rPr>
          <w:rFonts w:ascii="Verdana" w:hAnsi="Verdana" w:cs="Arial"/>
        </w:rPr>
      </w:pPr>
      <w:r w:rsidRPr="001F39F2">
        <w:rPr>
          <w:rFonts w:ascii="Verdana" w:hAnsi="Verdana" w:cs="Arial"/>
          <w:i/>
          <w:iCs/>
          <w:lang w:eastAsia="en-US"/>
        </w:rPr>
        <w:tab/>
        <w:t xml:space="preserve"> (</w:t>
      </w:r>
      <w:r w:rsidRPr="001F39F2">
        <w:rPr>
          <w:rFonts w:ascii="Verdana" w:hAnsi="Verdana" w:cs="Arial"/>
        </w:rPr>
        <w:t xml:space="preserve">podpis/y osoby/osób uprawnionej/uprawnionych </w:t>
      </w:r>
    </w:p>
    <w:p w14:paraId="524A8FA6" w14:textId="50486726" w:rsidR="00590EB5" w:rsidRPr="001F39F2" w:rsidRDefault="00C01CD5" w:rsidP="001F39F2">
      <w:pPr>
        <w:tabs>
          <w:tab w:val="center" w:pos="6804"/>
        </w:tabs>
        <w:spacing w:after="120" w:line="276" w:lineRule="auto"/>
        <w:ind w:firstLine="708"/>
        <w:jc w:val="both"/>
        <w:rPr>
          <w:rFonts w:ascii="Verdana" w:hAnsi="Verdana" w:cs="Arial"/>
          <w:i/>
          <w:iCs/>
          <w:lang w:eastAsia="en-US"/>
        </w:rPr>
      </w:pPr>
      <w:r w:rsidRPr="001F39F2">
        <w:rPr>
          <w:rFonts w:ascii="Verdana" w:hAnsi="Verdana" w:cs="Arial"/>
        </w:rPr>
        <w:tab/>
      </w:r>
      <w:r w:rsidR="00655EAE" w:rsidRPr="001F39F2">
        <w:rPr>
          <w:rFonts w:ascii="Verdana" w:hAnsi="Verdana" w:cs="Arial"/>
        </w:rPr>
        <w:t xml:space="preserve">do reprezentowania </w:t>
      </w:r>
      <w:r w:rsidR="00333B25" w:rsidRPr="001F39F2">
        <w:rPr>
          <w:rFonts w:ascii="Verdana" w:hAnsi="Verdana" w:cs="Arial"/>
        </w:rPr>
        <w:t>W</w:t>
      </w:r>
      <w:r w:rsidR="00655EAE" w:rsidRPr="001F39F2">
        <w:rPr>
          <w:rFonts w:ascii="Verdana" w:hAnsi="Verdana" w:cs="Arial"/>
        </w:rPr>
        <w:t>ykonawcy</w:t>
      </w:r>
      <w:r w:rsidR="00655EAE" w:rsidRPr="001F39F2">
        <w:rPr>
          <w:rFonts w:ascii="Verdana" w:hAnsi="Verdana" w:cs="Arial"/>
          <w:i/>
          <w:iCs/>
          <w:lang w:eastAsia="en-US"/>
        </w:rPr>
        <w:t>)</w:t>
      </w:r>
    </w:p>
    <w:p w14:paraId="308CBEBC" w14:textId="77777777" w:rsidR="003C6E15" w:rsidRDefault="003C6E15" w:rsidP="004332AB">
      <w:pPr>
        <w:pStyle w:val="Stopka"/>
        <w:tabs>
          <w:tab w:val="left" w:pos="708"/>
        </w:tabs>
        <w:spacing w:after="120" w:line="276" w:lineRule="auto"/>
        <w:rPr>
          <w:rFonts w:ascii="Verdana" w:hAnsi="Verdana" w:cs="Arial"/>
          <w:b/>
          <w:bCs/>
        </w:rPr>
      </w:pPr>
    </w:p>
    <w:p w14:paraId="365E094E" w14:textId="77777777" w:rsidR="00781569" w:rsidRPr="001F39F2" w:rsidRDefault="00781569" w:rsidP="004332AB">
      <w:pPr>
        <w:pStyle w:val="Stopka"/>
        <w:tabs>
          <w:tab w:val="left" w:pos="708"/>
        </w:tabs>
        <w:spacing w:after="120" w:line="276" w:lineRule="auto"/>
        <w:rPr>
          <w:rFonts w:ascii="Verdana" w:hAnsi="Verdana" w:cs="Arial"/>
          <w:b/>
          <w:bCs/>
        </w:rPr>
      </w:pPr>
      <w:bookmarkStart w:id="20" w:name="_GoBack"/>
      <w:bookmarkEnd w:id="20"/>
    </w:p>
    <w:sectPr w:rsidR="00781569" w:rsidRPr="001F39F2" w:rsidSect="004E7CFC">
      <w:footerReference w:type="default" r:id="rId9"/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6BAB73" w15:done="0"/>
  <w15:commentEx w15:paraId="77FB5D7E" w15:done="0"/>
  <w15:commentEx w15:paraId="76603FC7" w15:done="0"/>
  <w15:commentEx w15:paraId="17B67EB7" w15:done="0"/>
  <w15:commentEx w15:paraId="3A49F8C8" w15:done="0"/>
  <w15:commentEx w15:paraId="4B262B60" w15:done="0"/>
  <w15:commentEx w15:paraId="2B4D9795" w15:done="0"/>
  <w15:commentEx w15:paraId="7A69A1EA" w15:done="0"/>
  <w15:commentEx w15:paraId="26C85568" w15:done="0"/>
  <w15:commentEx w15:paraId="48E57950" w15:done="0"/>
  <w15:commentEx w15:paraId="18364E57" w15:done="0"/>
  <w15:commentEx w15:paraId="73B4F7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6BAB73" w16cid:durableId="1D9B4BD8"/>
  <w16cid:commentId w16cid:paraId="77FB5D7E" w16cid:durableId="1D9C244C"/>
  <w16cid:commentId w16cid:paraId="76603FC7" w16cid:durableId="1D9C2457"/>
  <w16cid:commentId w16cid:paraId="17B67EB7" w16cid:durableId="1D9B4BE4"/>
  <w16cid:commentId w16cid:paraId="3A49F8C8" w16cid:durableId="1D9B4BFF"/>
  <w16cid:commentId w16cid:paraId="4B262B60" w16cid:durableId="1D9B4DEF"/>
  <w16cid:commentId w16cid:paraId="2B4D9795" w16cid:durableId="1D9B4C10"/>
  <w16cid:commentId w16cid:paraId="7A69A1EA" w16cid:durableId="1D9B4C8E"/>
  <w16cid:commentId w16cid:paraId="26C85568" w16cid:durableId="1D9B4C52"/>
  <w16cid:commentId w16cid:paraId="48E57950" w16cid:durableId="1D9B4B6E"/>
  <w16cid:commentId w16cid:paraId="18364E57" w16cid:durableId="1D9B4B78"/>
  <w16cid:commentId w16cid:paraId="73B4F774" w16cid:durableId="1D9B48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E6F0B" w14:textId="77777777" w:rsidR="004E0CCD" w:rsidRDefault="004E0CCD">
      <w:r>
        <w:separator/>
      </w:r>
    </w:p>
  </w:endnote>
  <w:endnote w:type="continuationSeparator" w:id="0">
    <w:p w14:paraId="2887E3D8" w14:textId="77777777" w:rsidR="004E0CCD" w:rsidRDefault="004E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9FEE" w14:textId="76DC8634" w:rsidR="00F2611A" w:rsidRDefault="00F2611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52D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1F3E9D" w14:textId="3D40BAF8" w:rsidR="00F2611A" w:rsidRDefault="00F2611A">
    <w:pPr>
      <w:pStyle w:val="Stopka"/>
      <w:ind w:right="360"/>
      <w:rPr>
        <w:rFonts w:ascii="Arial" w:hAnsi="Arial" w:cs="Arial"/>
      </w:rPr>
    </w:pPr>
    <w:proofErr w:type="gramStart"/>
    <w:r>
      <w:rPr>
        <w:rFonts w:ascii="Arial" w:hAnsi="Arial" w:cs="Arial"/>
      </w:rPr>
      <w:t>Postępowanie  Nr</w:t>
    </w:r>
    <w:proofErr w:type="gramEnd"/>
    <w:r>
      <w:rPr>
        <w:rFonts w:ascii="Arial" w:hAnsi="Arial" w:cs="Arial"/>
      </w:rPr>
      <w:t xml:space="preserve"> K1/7/2017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7366A" w14:textId="77777777" w:rsidR="004E0CCD" w:rsidRDefault="004E0CCD">
      <w:r>
        <w:separator/>
      </w:r>
    </w:p>
  </w:footnote>
  <w:footnote w:type="continuationSeparator" w:id="0">
    <w:p w14:paraId="2B671517" w14:textId="77777777" w:rsidR="004E0CCD" w:rsidRDefault="004E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1B47E1A"/>
    <w:multiLevelType w:val="multilevel"/>
    <w:tmpl w:val="11D2FBE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2065490"/>
    <w:multiLevelType w:val="hybridMultilevel"/>
    <w:tmpl w:val="D2F0DEEA"/>
    <w:lvl w:ilvl="0" w:tplc="FA24FB08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050F4A8D"/>
    <w:multiLevelType w:val="hybridMultilevel"/>
    <w:tmpl w:val="7F78C1A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0BAE450C"/>
    <w:multiLevelType w:val="hybridMultilevel"/>
    <w:tmpl w:val="DDE2A706"/>
    <w:lvl w:ilvl="0" w:tplc="861E935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74F71"/>
    <w:multiLevelType w:val="hybridMultilevel"/>
    <w:tmpl w:val="D7FEEC10"/>
    <w:lvl w:ilvl="0" w:tplc="1CA4FE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66410"/>
    <w:multiLevelType w:val="hybridMultilevel"/>
    <w:tmpl w:val="E4844654"/>
    <w:lvl w:ilvl="0" w:tplc="65F27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39570B"/>
    <w:multiLevelType w:val="hybridMultilevel"/>
    <w:tmpl w:val="764E1D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1EC11931"/>
    <w:multiLevelType w:val="hybridMultilevel"/>
    <w:tmpl w:val="DBBC4254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440933"/>
    <w:multiLevelType w:val="hybridMultilevel"/>
    <w:tmpl w:val="56F206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D7BDA"/>
    <w:multiLevelType w:val="singleLevel"/>
    <w:tmpl w:val="636C91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4">
    <w:nsid w:val="22DF7D8B"/>
    <w:multiLevelType w:val="hybridMultilevel"/>
    <w:tmpl w:val="869A5F68"/>
    <w:lvl w:ilvl="0" w:tplc="6E74C698">
      <w:start w:val="1"/>
      <w:numFmt w:val="lowerLetter"/>
      <w:lvlText w:val="%1)"/>
      <w:lvlJc w:val="left"/>
      <w:pPr>
        <w:ind w:left="22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26311"/>
    <w:multiLevelType w:val="hybridMultilevel"/>
    <w:tmpl w:val="92CACF90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7">
    <w:nsid w:val="25CD752D"/>
    <w:multiLevelType w:val="hybridMultilevel"/>
    <w:tmpl w:val="0A62BAC8"/>
    <w:lvl w:ilvl="0" w:tplc="483A5AC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970873"/>
    <w:multiLevelType w:val="hybridMultilevel"/>
    <w:tmpl w:val="A4C8FB34"/>
    <w:lvl w:ilvl="0" w:tplc="922E718A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22777"/>
    <w:multiLevelType w:val="multilevel"/>
    <w:tmpl w:val="60C0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2FE17EC7"/>
    <w:multiLevelType w:val="hybridMultilevel"/>
    <w:tmpl w:val="E92E282A"/>
    <w:lvl w:ilvl="0" w:tplc="68FE790C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100045"/>
    <w:multiLevelType w:val="hybridMultilevel"/>
    <w:tmpl w:val="7D4A2578"/>
    <w:lvl w:ilvl="0" w:tplc="57EA0BC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B480411"/>
    <w:multiLevelType w:val="hybridMultilevel"/>
    <w:tmpl w:val="55D8CCCC"/>
    <w:lvl w:ilvl="0" w:tplc="A24816EA">
      <w:start w:val="1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9E6E7A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F7350C4"/>
    <w:multiLevelType w:val="hybridMultilevel"/>
    <w:tmpl w:val="8D8234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7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5602EBA"/>
    <w:multiLevelType w:val="hybridMultilevel"/>
    <w:tmpl w:val="48E871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5FF16E7"/>
    <w:multiLevelType w:val="hybridMultilevel"/>
    <w:tmpl w:val="9DC2A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756AFC"/>
    <w:multiLevelType w:val="hybridMultilevel"/>
    <w:tmpl w:val="43569302"/>
    <w:lvl w:ilvl="0" w:tplc="EB2C9458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E33EAC"/>
    <w:multiLevelType w:val="hybridMultilevel"/>
    <w:tmpl w:val="1E282986"/>
    <w:lvl w:ilvl="0" w:tplc="F1920D8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0B36DE"/>
    <w:multiLevelType w:val="hybridMultilevel"/>
    <w:tmpl w:val="597413E4"/>
    <w:lvl w:ilvl="0" w:tplc="E0D6214A">
      <w:start w:val="13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4C8B3AFB"/>
    <w:multiLevelType w:val="hybridMultilevel"/>
    <w:tmpl w:val="941EBE8C"/>
    <w:lvl w:ilvl="0" w:tplc="ACAA64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BB7099"/>
    <w:multiLevelType w:val="hybridMultilevel"/>
    <w:tmpl w:val="31AA92E0"/>
    <w:lvl w:ilvl="0" w:tplc="631A5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296113D"/>
    <w:multiLevelType w:val="multilevel"/>
    <w:tmpl w:val="1C7C2E5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30B1A7E"/>
    <w:multiLevelType w:val="hybridMultilevel"/>
    <w:tmpl w:val="18F27716"/>
    <w:lvl w:ilvl="0" w:tplc="E7729D0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E37C7B"/>
    <w:multiLevelType w:val="hybridMultilevel"/>
    <w:tmpl w:val="A852C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AE7E8A"/>
    <w:multiLevelType w:val="hybridMultilevel"/>
    <w:tmpl w:val="D0A003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>
    <w:nsid w:val="5B326389"/>
    <w:multiLevelType w:val="hybridMultilevel"/>
    <w:tmpl w:val="E51AB82A"/>
    <w:lvl w:ilvl="0" w:tplc="CBAAF3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59012B"/>
    <w:multiLevelType w:val="hybridMultilevel"/>
    <w:tmpl w:val="5C94244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F905D6"/>
    <w:multiLevelType w:val="hybridMultilevel"/>
    <w:tmpl w:val="BBAE8610"/>
    <w:lvl w:ilvl="0" w:tplc="9796F0F2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107CEB"/>
    <w:multiLevelType w:val="hybridMultilevel"/>
    <w:tmpl w:val="6FBC17D0"/>
    <w:lvl w:ilvl="0" w:tplc="A7842794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F44DEC"/>
    <w:multiLevelType w:val="hybridMultilevel"/>
    <w:tmpl w:val="FC5AB014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3F6367"/>
    <w:multiLevelType w:val="hybridMultilevel"/>
    <w:tmpl w:val="E17296C8"/>
    <w:lvl w:ilvl="0" w:tplc="4A7A7C1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65734A84"/>
    <w:multiLevelType w:val="hybridMultilevel"/>
    <w:tmpl w:val="78CA488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>
    <w:nsid w:val="6D300BE9"/>
    <w:multiLevelType w:val="singleLevel"/>
    <w:tmpl w:val="ED7A02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1">
    <w:nsid w:val="70C50E0B"/>
    <w:multiLevelType w:val="hybridMultilevel"/>
    <w:tmpl w:val="C6645D0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2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3">
    <w:nsid w:val="72CF3A6F"/>
    <w:multiLevelType w:val="hybridMultilevel"/>
    <w:tmpl w:val="67BE819A"/>
    <w:lvl w:ilvl="0" w:tplc="2070BD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C95A28"/>
    <w:multiLevelType w:val="multilevel"/>
    <w:tmpl w:val="AE023366"/>
    <w:lvl w:ilvl="0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7D144B98"/>
    <w:multiLevelType w:val="hybridMultilevel"/>
    <w:tmpl w:val="FFFAA88A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E03099C"/>
    <w:multiLevelType w:val="hybridMultilevel"/>
    <w:tmpl w:val="BFAA8FD6"/>
    <w:lvl w:ilvl="0" w:tplc="63F40638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2"/>
  </w:num>
  <w:num w:numId="3">
    <w:abstractNumId w:val="18"/>
  </w:num>
  <w:num w:numId="4">
    <w:abstractNumId w:val="44"/>
  </w:num>
  <w:num w:numId="5">
    <w:abstractNumId w:val="52"/>
  </w:num>
  <w:num w:numId="6">
    <w:abstractNumId w:val="10"/>
  </w:num>
  <w:num w:numId="7">
    <w:abstractNumId w:val="53"/>
    <w:lvlOverride w:ilvl="0">
      <w:startOverride w:val="1"/>
    </w:lvlOverride>
  </w:num>
  <w:num w:numId="8">
    <w:abstractNumId w:val="38"/>
    <w:lvlOverride w:ilvl="0">
      <w:startOverride w:val="1"/>
    </w:lvlOverride>
  </w:num>
  <w:num w:numId="9">
    <w:abstractNumId w:val="26"/>
  </w:num>
  <w:num w:numId="10">
    <w:abstractNumId w:val="3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9"/>
  </w:num>
  <w:num w:numId="16">
    <w:abstractNumId w:val="16"/>
  </w:num>
  <w:num w:numId="17">
    <w:abstractNumId w:val="46"/>
  </w:num>
  <w:num w:numId="18">
    <w:abstractNumId w:val="21"/>
  </w:num>
  <w:num w:numId="19">
    <w:abstractNumId w:val="59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57"/>
  </w:num>
  <w:num w:numId="25">
    <w:abstractNumId w:val="24"/>
  </w:num>
  <w:num w:numId="26">
    <w:abstractNumId w:val="54"/>
  </w:num>
  <w:num w:numId="27">
    <w:abstractNumId w:val="11"/>
  </w:num>
  <w:num w:numId="28">
    <w:abstractNumId w:val="43"/>
  </w:num>
  <w:num w:numId="29">
    <w:abstractNumId w:val="66"/>
  </w:num>
  <w:num w:numId="30">
    <w:abstractNumId w:val="25"/>
  </w:num>
  <w:num w:numId="31">
    <w:abstractNumId w:val="13"/>
  </w:num>
  <w:num w:numId="32">
    <w:abstractNumId w:val="30"/>
  </w:num>
  <w:num w:numId="33">
    <w:abstractNumId w:val="28"/>
  </w:num>
  <w:num w:numId="34">
    <w:abstractNumId w:val="23"/>
  </w:num>
  <w:num w:numId="35">
    <w:abstractNumId w:val="12"/>
  </w:num>
  <w:num w:numId="36">
    <w:abstractNumId w:val="64"/>
  </w:num>
  <w:num w:numId="37">
    <w:abstractNumId w:val="41"/>
  </w:num>
  <w:num w:numId="38">
    <w:abstractNumId w:val="27"/>
  </w:num>
  <w:num w:numId="39">
    <w:abstractNumId w:val="63"/>
  </w:num>
  <w:num w:numId="40">
    <w:abstractNumId w:val="33"/>
  </w:num>
  <w:num w:numId="41">
    <w:abstractNumId w:val="45"/>
  </w:num>
  <w:num w:numId="42">
    <w:abstractNumId w:val="42"/>
  </w:num>
  <w:num w:numId="43">
    <w:abstractNumId w:val="36"/>
  </w:num>
  <w:num w:numId="44">
    <w:abstractNumId w:val="22"/>
  </w:num>
  <w:num w:numId="45">
    <w:abstractNumId w:val="58"/>
  </w:num>
  <w:num w:numId="46">
    <w:abstractNumId w:val="48"/>
  </w:num>
  <w:num w:numId="47">
    <w:abstractNumId w:val="37"/>
  </w:num>
  <w:num w:numId="48">
    <w:abstractNumId w:val="47"/>
  </w:num>
  <w:num w:numId="49">
    <w:abstractNumId w:val="40"/>
  </w:num>
  <w:num w:numId="50">
    <w:abstractNumId w:val="49"/>
  </w:num>
  <w:num w:numId="51">
    <w:abstractNumId w:val="50"/>
  </w:num>
  <w:num w:numId="52">
    <w:abstractNumId w:val="7"/>
  </w:num>
  <w:num w:numId="53">
    <w:abstractNumId w:val="56"/>
  </w:num>
  <w:num w:numId="54">
    <w:abstractNumId w:val="55"/>
  </w:num>
  <w:num w:numId="55">
    <w:abstractNumId w:val="35"/>
  </w:num>
  <w:num w:numId="56">
    <w:abstractNumId w:val="65"/>
  </w:num>
  <w:num w:numId="57">
    <w:abstractNumId w:val="39"/>
  </w:num>
  <w:num w:numId="58">
    <w:abstractNumId w:val="34"/>
  </w:num>
  <w:num w:numId="59">
    <w:abstractNumId w:val="61"/>
  </w:num>
  <w:num w:numId="60">
    <w:abstractNumId w:val="29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M">
    <w15:presenceInfo w15:providerId="None" w15:userId="KM"/>
  </w15:person>
  <w15:person w15:author="GDS">
    <w15:presenceInfo w15:providerId="None" w15:userId="GDS"/>
  </w15:person>
  <w15:person w15:author="Paweł Zet">
    <w15:presenceInfo w15:providerId="Windows Live" w15:userId="b003830586033e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15C29"/>
    <w:rsid w:val="000240A0"/>
    <w:rsid w:val="00031663"/>
    <w:rsid w:val="00037571"/>
    <w:rsid w:val="00040AA4"/>
    <w:rsid w:val="00040E89"/>
    <w:rsid w:val="000472AF"/>
    <w:rsid w:val="0005207D"/>
    <w:rsid w:val="00061DBD"/>
    <w:rsid w:val="00063401"/>
    <w:rsid w:val="00064A3F"/>
    <w:rsid w:val="000750A4"/>
    <w:rsid w:val="00087C5F"/>
    <w:rsid w:val="0009059D"/>
    <w:rsid w:val="00094A2E"/>
    <w:rsid w:val="000B11C0"/>
    <w:rsid w:val="000B29B7"/>
    <w:rsid w:val="000C05DF"/>
    <w:rsid w:val="000C08EE"/>
    <w:rsid w:val="00115E9D"/>
    <w:rsid w:val="00120EF7"/>
    <w:rsid w:val="00121B23"/>
    <w:rsid w:val="00121D6C"/>
    <w:rsid w:val="001223E0"/>
    <w:rsid w:val="00126D1C"/>
    <w:rsid w:val="0013292F"/>
    <w:rsid w:val="001454BD"/>
    <w:rsid w:val="001476F6"/>
    <w:rsid w:val="0016504F"/>
    <w:rsid w:val="0017325D"/>
    <w:rsid w:val="00175AFF"/>
    <w:rsid w:val="001826F4"/>
    <w:rsid w:val="001827CB"/>
    <w:rsid w:val="0018509A"/>
    <w:rsid w:val="00186905"/>
    <w:rsid w:val="00192578"/>
    <w:rsid w:val="00193AC5"/>
    <w:rsid w:val="001A4B48"/>
    <w:rsid w:val="001B336F"/>
    <w:rsid w:val="001B56CE"/>
    <w:rsid w:val="001C0AA0"/>
    <w:rsid w:val="001C4DDD"/>
    <w:rsid w:val="001C52D2"/>
    <w:rsid w:val="001C5D16"/>
    <w:rsid w:val="001C5D9A"/>
    <w:rsid w:val="001D0B12"/>
    <w:rsid w:val="001D6311"/>
    <w:rsid w:val="001D65E9"/>
    <w:rsid w:val="001D7454"/>
    <w:rsid w:val="001F1BD6"/>
    <w:rsid w:val="001F39F2"/>
    <w:rsid w:val="001F5311"/>
    <w:rsid w:val="00205826"/>
    <w:rsid w:val="002155C5"/>
    <w:rsid w:val="002317AB"/>
    <w:rsid w:val="00235A13"/>
    <w:rsid w:val="00240ED4"/>
    <w:rsid w:val="00247CF0"/>
    <w:rsid w:val="00251876"/>
    <w:rsid w:val="002571E6"/>
    <w:rsid w:val="00261C41"/>
    <w:rsid w:val="00264B2E"/>
    <w:rsid w:val="002713E9"/>
    <w:rsid w:val="00275606"/>
    <w:rsid w:val="00283899"/>
    <w:rsid w:val="00284925"/>
    <w:rsid w:val="00291530"/>
    <w:rsid w:val="002943C6"/>
    <w:rsid w:val="00294F77"/>
    <w:rsid w:val="00297584"/>
    <w:rsid w:val="002A347E"/>
    <w:rsid w:val="002A3FE1"/>
    <w:rsid w:val="002A4A54"/>
    <w:rsid w:val="002B2425"/>
    <w:rsid w:val="002C6CB6"/>
    <w:rsid w:val="002D0044"/>
    <w:rsid w:val="002D6E8D"/>
    <w:rsid w:val="002E22B4"/>
    <w:rsid w:val="002E2E73"/>
    <w:rsid w:val="002F05AC"/>
    <w:rsid w:val="002F283A"/>
    <w:rsid w:val="002F41BE"/>
    <w:rsid w:val="00317BB5"/>
    <w:rsid w:val="003335FC"/>
    <w:rsid w:val="00333B25"/>
    <w:rsid w:val="003410ED"/>
    <w:rsid w:val="00351805"/>
    <w:rsid w:val="003549D2"/>
    <w:rsid w:val="003550E7"/>
    <w:rsid w:val="00364C21"/>
    <w:rsid w:val="00370B48"/>
    <w:rsid w:val="003772D8"/>
    <w:rsid w:val="0038396D"/>
    <w:rsid w:val="00386D26"/>
    <w:rsid w:val="0039523E"/>
    <w:rsid w:val="003A14EB"/>
    <w:rsid w:val="003B776E"/>
    <w:rsid w:val="003C047A"/>
    <w:rsid w:val="003C15FB"/>
    <w:rsid w:val="003C6E15"/>
    <w:rsid w:val="003C7602"/>
    <w:rsid w:val="003D093B"/>
    <w:rsid w:val="003D0D44"/>
    <w:rsid w:val="003E2DC0"/>
    <w:rsid w:val="003E5B56"/>
    <w:rsid w:val="003F775F"/>
    <w:rsid w:val="00406A09"/>
    <w:rsid w:val="00417A4C"/>
    <w:rsid w:val="00417F3A"/>
    <w:rsid w:val="00423B14"/>
    <w:rsid w:val="004332AB"/>
    <w:rsid w:val="004360B5"/>
    <w:rsid w:val="00444705"/>
    <w:rsid w:val="004461A3"/>
    <w:rsid w:val="0044658F"/>
    <w:rsid w:val="00453EDD"/>
    <w:rsid w:val="00454CEE"/>
    <w:rsid w:val="004756B8"/>
    <w:rsid w:val="0048165D"/>
    <w:rsid w:val="004A0112"/>
    <w:rsid w:val="004A14DE"/>
    <w:rsid w:val="004D0D93"/>
    <w:rsid w:val="004D537E"/>
    <w:rsid w:val="004E0CCD"/>
    <w:rsid w:val="004E7CFC"/>
    <w:rsid w:val="004F3726"/>
    <w:rsid w:val="004F5C4F"/>
    <w:rsid w:val="004F7AD9"/>
    <w:rsid w:val="00500C59"/>
    <w:rsid w:val="00501C8F"/>
    <w:rsid w:val="00502D3C"/>
    <w:rsid w:val="00506F50"/>
    <w:rsid w:val="0050740B"/>
    <w:rsid w:val="00512654"/>
    <w:rsid w:val="00512FA5"/>
    <w:rsid w:val="00513D2D"/>
    <w:rsid w:val="00515B8C"/>
    <w:rsid w:val="00516D90"/>
    <w:rsid w:val="00520185"/>
    <w:rsid w:val="00521B2C"/>
    <w:rsid w:val="005252A6"/>
    <w:rsid w:val="0052751F"/>
    <w:rsid w:val="00531F8D"/>
    <w:rsid w:val="00532DF0"/>
    <w:rsid w:val="0053785C"/>
    <w:rsid w:val="005546B4"/>
    <w:rsid w:val="00554DF0"/>
    <w:rsid w:val="00576002"/>
    <w:rsid w:val="0058020A"/>
    <w:rsid w:val="00583BD8"/>
    <w:rsid w:val="00584E70"/>
    <w:rsid w:val="0058704D"/>
    <w:rsid w:val="00587E36"/>
    <w:rsid w:val="00590EB5"/>
    <w:rsid w:val="00590EC1"/>
    <w:rsid w:val="005A236B"/>
    <w:rsid w:val="005A2903"/>
    <w:rsid w:val="005B034B"/>
    <w:rsid w:val="005B4B14"/>
    <w:rsid w:val="005C2E90"/>
    <w:rsid w:val="005F2BF4"/>
    <w:rsid w:val="006033B4"/>
    <w:rsid w:val="00603D6C"/>
    <w:rsid w:val="0060420F"/>
    <w:rsid w:val="00613E33"/>
    <w:rsid w:val="0062097C"/>
    <w:rsid w:val="006229E3"/>
    <w:rsid w:val="0062654E"/>
    <w:rsid w:val="00626F2E"/>
    <w:rsid w:val="00630F46"/>
    <w:rsid w:val="0063380B"/>
    <w:rsid w:val="00634F4D"/>
    <w:rsid w:val="0063668D"/>
    <w:rsid w:val="00640B35"/>
    <w:rsid w:val="00655D4B"/>
    <w:rsid w:val="00655EAE"/>
    <w:rsid w:val="00660929"/>
    <w:rsid w:val="00662CED"/>
    <w:rsid w:val="00672958"/>
    <w:rsid w:val="00685C83"/>
    <w:rsid w:val="00690090"/>
    <w:rsid w:val="00690AD8"/>
    <w:rsid w:val="00692483"/>
    <w:rsid w:val="006C1F77"/>
    <w:rsid w:val="006C7392"/>
    <w:rsid w:val="006D32BC"/>
    <w:rsid w:val="006D43D5"/>
    <w:rsid w:val="006E0532"/>
    <w:rsid w:val="006F0D75"/>
    <w:rsid w:val="006F3262"/>
    <w:rsid w:val="006F405D"/>
    <w:rsid w:val="00703EE5"/>
    <w:rsid w:val="00715589"/>
    <w:rsid w:val="00731E66"/>
    <w:rsid w:val="00735989"/>
    <w:rsid w:val="007365F4"/>
    <w:rsid w:val="007374E0"/>
    <w:rsid w:val="00742FD7"/>
    <w:rsid w:val="0074374B"/>
    <w:rsid w:val="007464C9"/>
    <w:rsid w:val="0075184F"/>
    <w:rsid w:val="00771467"/>
    <w:rsid w:val="0077577B"/>
    <w:rsid w:val="00781569"/>
    <w:rsid w:val="00793ED7"/>
    <w:rsid w:val="00794C07"/>
    <w:rsid w:val="007A0D1C"/>
    <w:rsid w:val="007A32A4"/>
    <w:rsid w:val="007A33CE"/>
    <w:rsid w:val="007A47F5"/>
    <w:rsid w:val="007B305B"/>
    <w:rsid w:val="007B5904"/>
    <w:rsid w:val="007D0C95"/>
    <w:rsid w:val="007D1925"/>
    <w:rsid w:val="007D6E3C"/>
    <w:rsid w:val="007E1747"/>
    <w:rsid w:val="007E3C8A"/>
    <w:rsid w:val="007F1C14"/>
    <w:rsid w:val="00800B77"/>
    <w:rsid w:val="008027D9"/>
    <w:rsid w:val="00810AC2"/>
    <w:rsid w:val="00814048"/>
    <w:rsid w:val="00820B24"/>
    <w:rsid w:val="00833F06"/>
    <w:rsid w:val="00835ADC"/>
    <w:rsid w:val="00843558"/>
    <w:rsid w:val="008565A4"/>
    <w:rsid w:val="00866CB8"/>
    <w:rsid w:val="00870EF5"/>
    <w:rsid w:val="00882741"/>
    <w:rsid w:val="008914C5"/>
    <w:rsid w:val="00895B89"/>
    <w:rsid w:val="008A3B9B"/>
    <w:rsid w:val="008B586F"/>
    <w:rsid w:val="008B6568"/>
    <w:rsid w:val="008C20D8"/>
    <w:rsid w:val="008C27E4"/>
    <w:rsid w:val="008C73DA"/>
    <w:rsid w:val="008D10D7"/>
    <w:rsid w:val="008D7513"/>
    <w:rsid w:val="008E206A"/>
    <w:rsid w:val="008F5E5D"/>
    <w:rsid w:val="00905D93"/>
    <w:rsid w:val="00913640"/>
    <w:rsid w:val="00916946"/>
    <w:rsid w:val="00935C53"/>
    <w:rsid w:val="00946E9A"/>
    <w:rsid w:val="0096155E"/>
    <w:rsid w:val="00961622"/>
    <w:rsid w:val="00961D4D"/>
    <w:rsid w:val="00964EB5"/>
    <w:rsid w:val="009661F5"/>
    <w:rsid w:val="009702DB"/>
    <w:rsid w:val="00971366"/>
    <w:rsid w:val="00975436"/>
    <w:rsid w:val="00977CB1"/>
    <w:rsid w:val="00981285"/>
    <w:rsid w:val="00982BD0"/>
    <w:rsid w:val="00984EE0"/>
    <w:rsid w:val="00986A88"/>
    <w:rsid w:val="009C66CC"/>
    <w:rsid w:val="009D0657"/>
    <w:rsid w:val="009D6E46"/>
    <w:rsid w:val="009D7AEB"/>
    <w:rsid w:val="009E358D"/>
    <w:rsid w:val="009F753F"/>
    <w:rsid w:val="00A0042C"/>
    <w:rsid w:val="00A0365E"/>
    <w:rsid w:val="00A04734"/>
    <w:rsid w:val="00A05FBB"/>
    <w:rsid w:val="00A071EF"/>
    <w:rsid w:val="00A110E2"/>
    <w:rsid w:val="00A1438F"/>
    <w:rsid w:val="00A23A12"/>
    <w:rsid w:val="00A37B8D"/>
    <w:rsid w:val="00A5137C"/>
    <w:rsid w:val="00A56773"/>
    <w:rsid w:val="00A66DEA"/>
    <w:rsid w:val="00A72BA1"/>
    <w:rsid w:val="00A83CE5"/>
    <w:rsid w:val="00A84B66"/>
    <w:rsid w:val="00A97041"/>
    <w:rsid w:val="00AA0687"/>
    <w:rsid w:val="00AA2505"/>
    <w:rsid w:val="00AB0FA4"/>
    <w:rsid w:val="00AB3367"/>
    <w:rsid w:val="00AB496A"/>
    <w:rsid w:val="00AB7613"/>
    <w:rsid w:val="00AC2622"/>
    <w:rsid w:val="00AC4F4D"/>
    <w:rsid w:val="00AD262D"/>
    <w:rsid w:val="00AD7707"/>
    <w:rsid w:val="00B0093D"/>
    <w:rsid w:val="00B15CBE"/>
    <w:rsid w:val="00B20BC9"/>
    <w:rsid w:val="00B21E2E"/>
    <w:rsid w:val="00B30D03"/>
    <w:rsid w:val="00B3279D"/>
    <w:rsid w:val="00B32A50"/>
    <w:rsid w:val="00B35A5B"/>
    <w:rsid w:val="00B37664"/>
    <w:rsid w:val="00B43FC3"/>
    <w:rsid w:val="00B44B89"/>
    <w:rsid w:val="00B4606B"/>
    <w:rsid w:val="00B53409"/>
    <w:rsid w:val="00B85F90"/>
    <w:rsid w:val="00B87C0E"/>
    <w:rsid w:val="00B87F12"/>
    <w:rsid w:val="00B9189B"/>
    <w:rsid w:val="00B91C31"/>
    <w:rsid w:val="00BB4ED8"/>
    <w:rsid w:val="00BC016B"/>
    <w:rsid w:val="00BC43AE"/>
    <w:rsid w:val="00BD765D"/>
    <w:rsid w:val="00BD7CD3"/>
    <w:rsid w:val="00BE02F5"/>
    <w:rsid w:val="00BE5C15"/>
    <w:rsid w:val="00BF0E48"/>
    <w:rsid w:val="00BF0F99"/>
    <w:rsid w:val="00C01CD5"/>
    <w:rsid w:val="00C14DE0"/>
    <w:rsid w:val="00C16C47"/>
    <w:rsid w:val="00C25227"/>
    <w:rsid w:val="00C25AB5"/>
    <w:rsid w:val="00C33817"/>
    <w:rsid w:val="00C351F1"/>
    <w:rsid w:val="00C3632F"/>
    <w:rsid w:val="00C50DF6"/>
    <w:rsid w:val="00C55BA3"/>
    <w:rsid w:val="00C57430"/>
    <w:rsid w:val="00C61CB6"/>
    <w:rsid w:val="00C62921"/>
    <w:rsid w:val="00C77004"/>
    <w:rsid w:val="00C772E2"/>
    <w:rsid w:val="00C868DE"/>
    <w:rsid w:val="00C9369E"/>
    <w:rsid w:val="00C93EEF"/>
    <w:rsid w:val="00C96389"/>
    <w:rsid w:val="00CA458D"/>
    <w:rsid w:val="00CA55B1"/>
    <w:rsid w:val="00CB5E5F"/>
    <w:rsid w:val="00CC07AA"/>
    <w:rsid w:val="00CF2492"/>
    <w:rsid w:val="00CF2BA5"/>
    <w:rsid w:val="00CF35B5"/>
    <w:rsid w:val="00CF5C50"/>
    <w:rsid w:val="00CF61DE"/>
    <w:rsid w:val="00D022CA"/>
    <w:rsid w:val="00D0288A"/>
    <w:rsid w:val="00D02F43"/>
    <w:rsid w:val="00D10807"/>
    <w:rsid w:val="00D12F60"/>
    <w:rsid w:val="00D13D00"/>
    <w:rsid w:val="00D211FA"/>
    <w:rsid w:val="00D319F1"/>
    <w:rsid w:val="00D51626"/>
    <w:rsid w:val="00D550CE"/>
    <w:rsid w:val="00D555C4"/>
    <w:rsid w:val="00D55A10"/>
    <w:rsid w:val="00D602E7"/>
    <w:rsid w:val="00D675AA"/>
    <w:rsid w:val="00D97C4F"/>
    <w:rsid w:val="00DA2961"/>
    <w:rsid w:val="00DB0968"/>
    <w:rsid w:val="00DB5172"/>
    <w:rsid w:val="00DB7D7F"/>
    <w:rsid w:val="00DC23E8"/>
    <w:rsid w:val="00DC55DD"/>
    <w:rsid w:val="00DD171B"/>
    <w:rsid w:val="00DD197C"/>
    <w:rsid w:val="00DD37E3"/>
    <w:rsid w:val="00DD70BC"/>
    <w:rsid w:val="00DD7A97"/>
    <w:rsid w:val="00DE3A59"/>
    <w:rsid w:val="00E00828"/>
    <w:rsid w:val="00E37447"/>
    <w:rsid w:val="00E40FA7"/>
    <w:rsid w:val="00E4123A"/>
    <w:rsid w:val="00E4263F"/>
    <w:rsid w:val="00E4348C"/>
    <w:rsid w:val="00E4665A"/>
    <w:rsid w:val="00E54543"/>
    <w:rsid w:val="00E553B7"/>
    <w:rsid w:val="00E66D66"/>
    <w:rsid w:val="00E70A96"/>
    <w:rsid w:val="00E70B3E"/>
    <w:rsid w:val="00E71FA5"/>
    <w:rsid w:val="00E84EFB"/>
    <w:rsid w:val="00E870B0"/>
    <w:rsid w:val="00E90279"/>
    <w:rsid w:val="00E90BC9"/>
    <w:rsid w:val="00EA305F"/>
    <w:rsid w:val="00EA4B08"/>
    <w:rsid w:val="00EB1D9B"/>
    <w:rsid w:val="00EC1413"/>
    <w:rsid w:val="00ED7CC3"/>
    <w:rsid w:val="00EE329F"/>
    <w:rsid w:val="00EE530C"/>
    <w:rsid w:val="00EE7B75"/>
    <w:rsid w:val="00EF23E0"/>
    <w:rsid w:val="00EF5DA5"/>
    <w:rsid w:val="00F02396"/>
    <w:rsid w:val="00F05642"/>
    <w:rsid w:val="00F120FD"/>
    <w:rsid w:val="00F157F6"/>
    <w:rsid w:val="00F2611A"/>
    <w:rsid w:val="00F3153A"/>
    <w:rsid w:val="00F34A01"/>
    <w:rsid w:val="00F37DD0"/>
    <w:rsid w:val="00F42935"/>
    <w:rsid w:val="00F51B5E"/>
    <w:rsid w:val="00F521FB"/>
    <w:rsid w:val="00F676DB"/>
    <w:rsid w:val="00F67DAF"/>
    <w:rsid w:val="00F70153"/>
    <w:rsid w:val="00F86951"/>
    <w:rsid w:val="00F91BEA"/>
    <w:rsid w:val="00F92D6E"/>
    <w:rsid w:val="00F97555"/>
    <w:rsid w:val="00F97D2A"/>
    <w:rsid w:val="00FA6187"/>
    <w:rsid w:val="00FB1590"/>
    <w:rsid w:val="00FB4115"/>
    <w:rsid w:val="00FC032A"/>
    <w:rsid w:val="00FC55A5"/>
    <w:rsid w:val="00FD5DA4"/>
    <w:rsid w:val="00FD7B84"/>
    <w:rsid w:val="00FE0309"/>
    <w:rsid w:val="00FE197F"/>
    <w:rsid w:val="00FF25CF"/>
    <w:rsid w:val="00FF32B7"/>
    <w:rsid w:val="00FF5037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71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C79F-C45E-4232-8253-91958664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Katarzyna Klimowska</cp:lastModifiedBy>
  <cp:revision>4</cp:revision>
  <cp:lastPrinted>2017-10-27T09:28:00Z</cp:lastPrinted>
  <dcterms:created xsi:type="dcterms:W3CDTF">2017-10-27T10:08:00Z</dcterms:created>
  <dcterms:modified xsi:type="dcterms:W3CDTF">2017-10-27T10:12:00Z</dcterms:modified>
</cp:coreProperties>
</file>